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51" w:rsidRDefault="00285A83" w:rsidP="00534151">
      <w:pPr>
        <w:spacing w:line="360" w:lineRule="auto"/>
        <w:jc w:val="center"/>
        <w:rPr>
          <w:rFonts w:ascii="Georgia" w:hAnsi="Georgia"/>
          <w:b/>
          <w:sz w:val="44"/>
          <w:szCs w:val="44"/>
        </w:rPr>
      </w:pPr>
      <w:r w:rsidRPr="00C91F71">
        <w:rPr>
          <w:rFonts w:ascii="Georgia" w:hAnsi="Georgia"/>
          <w:b/>
          <w:i/>
          <w:noProof/>
        </w:rPr>
        <mc:AlternateContent>
          <mc:Choice Requires="wps">
            <w:drawing>
              <wp:anchor distT="45720" distB="45720" distL="114300" distR="114300" simplePos="0" relativeHeight="251661312" behindDoc="1" locked="0" layoutInCell="1" allowOverlap="1" wp14:anchorId="0959C804" wp14:editId="545AFC1F">
                <wp:simplePos x="0" y="0"/>
                <wp:positionH relativeFrom="column">
                  <wp:posOffset>-430530</wp:posOffset>
                </wp:positionH>
                <wp:positionV relativeFrom="page">
                  <wp:posOffset>142875</wp:posOffset>
                </wp:positionV>
                <wp:extent cx="1743075" cy="7239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23900"/>
                        </a:xfrm>
                        <a:prstGeom prst="rect">
                          <a:avLst/>
                        </a:prstGeom>
                        <a:solidFill>
                          <a:srgbClr val="FFFFFF"/>
                        </a:solidFill>
                        <a:ln w="9525">
                          <a:solidFill>
                            <a:schemeClr val="bg1"/>
                          </a:solidFill>
                          <a:miter lim="800000"/>
                          <a:headEnd/>
                          <a:tailEnd/>
                        </a:ln>
                      </wps:spPr>
                      <wps:txbx>
                        <w:txbxContent>
                          <w:p w:rsidR="00285A83" w:rsidRPr="00C91F71" w:rsidRDefault="00285A83" w:rsidP="00285A83">
                            <w:pPr>
                              <w:rPr>
                                <w14:textOutline w14:w="9525" w14:cap="rnd" w14:cmpd="sng" w14:algn="ctr">
                                  <w14:solidFill>
                                    <w14:schemeClr w14:val="bg1"/>
                                  </w14:solidFill>
                                  <w14:prstDash w14:val="solid"/>
                                  <w14:bevel/>
                                </w14:textOutline>
                              </w:rPr>
                            </w:pPr>
                            <w:r w:rsidRPr="00C91F71">
                              <w:rPr>
                                <w:noProof/>
                                <w14:textOutline w14:w="9525" w14:cap="rnd" w14:cmpd="sng" w14:algn="ctr">
                                  <w14:solidFill>
                                    <w14:schemeClr w14:val="bg1"/>
                                  </w14:solidFill>
                                  <w14:prstDash w14:val="solid"/>
                                  <w14:bevel/>
                                </w14:textOutline>
                              </w:rPr>
                              <w:drawing>
                                <wp:inline distT="0" distB="0" distL="0" distR="0" wp14:anchorId="04F9EF62" wp14:editId="0361321C">
                                  <wp:extent cx="1533525" cy="53336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3843" cy="5439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pt;margin-top:11.25pt;width:137.25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" strokecolor="white [3212]">
                <v:textbox>
                  <w:txbxContent>
                    <w:p w:rsidR="00285A83" w:rsidRPr="00C91F71" w:rsidRDefault="00285A83" w:rsidP="00285A83">
                      <w:pPr>
                        <w:rPr>
                          <w14:textOutline w14:w="9525" w14:cap="rnd" w14:cmpd="sng" w14:algn="ctr">
                            <w14:solidFill>
                              <w14:schemeClr w14:val="bg1"/>
                            </w14:solidFill>
                            <w14:prstDash w14:val="solid"/>
                            <w14:bevel/>
                          </w14:textOutline>
                        </w:rPr>
                      </w:pPr>
                      <w:r w:rsidRPr="00C91F71">
                        <w:rPr>
                          <w:noProof/>
                          <w14:textOutline w14:w="9525" w14:cap="rnd" w14:cmpd="sng" w14:algn="ctr">
                            <w14:solidFill>
                              <w14:schemeClr w14:val="bg1"/>
                            </w14:solidFill>
                            <w14:prstDash w14:val="solid"/>
                            <w14:bevel/>
                          </w14:textOutline>
                        </w:rPr>
                        <w:drawing>
                          <wp:inline distT="0" distB="0" distL="0" distR="0" wp14:anchorId="5F9DB9A5" wp14:editId="40E7E93A">
                            <wp:extent cx="1533525" cy="53336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3843" cy="543909"/>
                                    </a:xfrm>
                                    <a:prstGeom prst="rect">
                                      <a:avLst/>
                                    </a:prstGeom>
                                    <a:noFill/>
                                    <a:ln>
                                      <a:noFill/>
                                    </a:ln>
                                  </pic:spPr>
                                </pic:pic>
                              </a:graphicData>
                            </a:graphic>
                          </wp:inline>
                        </w:drawing>
                      </w:r>
                    </w:p>
                  </w:txbxContent>
                </v:textbox>
                <w10:wrap anchory="page"/>
              </v:shape>
            </w:pict>
          </mc:Fallback>
        </mc:AlternateContent>
      </w:r>
      <w:r w:rsidRPr="00C91F71">
        <w:rPr>
          <w:rFonts w:ascii="Georgia" w:hAnsi="Georgia"/>
          <w:b/>
          <w:noProof/>
        </w:rPr>
        <mc:AlternateContent>
          <mc:Choice Requires="wps">
            <w:drawing>
              <wp:anchor distT="45720" distB="45720" distL="114300" distR="114300" simplePos="0" relativeHeight="251659264" behindDoc="1" locked="0" layoutInCell="1" allowOverlap="1" wp14:anchorId="418713B8" wp14:editId="760C473E">
                <wp:simplePos x="0" y="0"/>
                <wp:positionH relativeFrom="column">
                  <wp:posOffset>5589270</wp:posOffset>
                </wp:positionH>
                <wp:positionV relativeFrom="paragraph">
                  <wp:posOffset>-391160</wp:posOffset>
                </wp:positionV>
                <wp:extent cx="1771650" cy="800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00100"/>
                        </a:xfrm>
                        <a:prstGeom prst="rect">
                          <a:avLst/>
                        </a:prstGeom>
                        <a:solidFill>
                          <a:srgbClr val="FFFFFF"/>
                        </a:solidFill>
                        <a:ln w="9525">
                          <a:solidFill>
                            <a:schemeClr val="bg1"/>
                          </a:solidFill>
                          <a:miter lim="800000"/>
                          <a:headEnd/>
                          <a:tailEnd/>
                        </a:ln>
                      </wps:spPr>
                      <wps:txbx>
                        <w:txbxContent>
                          <w:p w:rsidR="00285A83" w:rsidRDefault="00285A83" w:rsidP="00285A83">
                            <w:r>
                              <w:rPr>
                                <w:noProof/>
                              </w:rPr>
                              <w:drawing>
                                <wp:inline distT="0" distB="0" distL="0" distR="0" wp14:anchorId="2D024F3F" wp14:editId="4CA6EA78">
                                  <wp:extent cx="1588770" cy="609600"/>
                                  <wp:effectExtent l="0" t="0" r="0" b="0"/>
                                  <wp:docPr id="4" name="Picture 4" descr="http://www.nyc.gov/html/dycd/images/features/COMPASS_SONYC_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yc.gov/html/dycd/images/features/COMPASS_SONYC_695.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3056" t="21788"/>
                                          <a:stretch/>
                                        </pic:blipFill>
                                        <pic:spPr bwMode="auto">
                                          <a:xfrm>
                                            <a:off x="0" y="0"/>
                                            <a:ext cx="1628664" cy="62490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0.1pt;margin-top:-30.8pt;width:139.5pt;height:6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" strokecolor="white [3212]">
                <v:textbox>
                  <w:txbxContent>
                    <w:p w:rsidR="00285A83" w:rsidRDefault="00285A83" w:rsidP="00285A83">
                      <w:r>
                        <w:rPr>
                          <w:noProof/>
                        </w:rPr>
                        <w:drawing>
                          <wp:inline distT="0" distB="0" distL="0" distR="0" wp14:anchorId="78F30B51" wp14:editId="1F062002">
                            <wp:extent cx="1588770" cy="609600"/>
                            <wp:effectExtent l="0" t="0" r="0" b="0"/>
                            <wp:docPr id="4" name="Picture 4" descr="http://www.nyc.gov/html/dycd/images/features/COMPASS_SONYC_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yc.gov/html/dycd/images/features/COMPASS_SONYC_69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3056" t="21788"/>
                                    <a:stretch/>
                                  </pic:blipFill>
                                  <pic:spPr bwMode="auto">
                                    <a:xfrm>
                                      <a:off x="0" y="0"/>
                                      <a:ext cx="1628664" cy="62490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285A83" w:rsidRPr="00534151" w:rsidRDefault="00534151" w:rsidP="00534151">
      <w:pPr>
        <w:spacing w:line="240" w:lineRule="auto"/>
        <w:jc w:val="right"/>
        <w:rPr>
          <w:rFonts w:ascii="Georgia" w:hAnsi="Georgia"/>
          <w:b/>
          <w:sz w:val="20"/>
          <w:szCs w:val="20"/>
        </w:rPr>
      </w:pPr>
      <w:r w:rsidRPr="00534151">
        <w:rPr>
          <w:rFonts w:ascii="Georgia" w:hAnsi="Georgia"/>
          <w:sz w:val="20"/>
          <w:szCs w:val="20"/>
        </w:rPr>
        <w:t>Thursday</w:t>
      </w:r>
      <w:r w:rsidR="00285A83" w:rsidRPr="00534151">
        <w:rPr>
          <w:rFonts w:ascii="Georgia" w:hAnsi="Georgia"/>
          <w:sz w:val="20"/>
          <w:szCs w:val="20"/>
        </w:rPr>
        <w:t xml:space="preserve">, </w:t>
      </w:r>
      <w:r w:rsidRPr="00534151">
        <w:rPr>
          <w:rFonts w:ascii="Georgia" w:hAnsi="Georgia"/>
          <w:sz w:val="20"/>
          <w:szCs w:val="20"/>
        </w:rPr>
        <w:t>October 7</w:t>
      </w:r>
      <w:r w:rsidRPr="00534151">
        <w:rPr>
          <w:rFonts w:ascii="Georgia" w:hAnsi="Georgia"/>
          <w:sz w:val="20"/>
          <w:szCs w:val="20"/>
          <w:vertAlign w:val="superscript"/>
        </w:rPr>
        <w:t>th</w:t>
      </w:r>
      <w:r w:rsidR="00285A83" w:rsidRPr="00534151">
        <w:rPr>
          <w:rFonts w:ascii="Georgia" w:hAnsi="Georgia"/>
          <w:sz w:val="20"/>
          <w:szCs w:val="20"/>
        </w:rPr>
        <w:t>, 20</w:t>
      </w:r>
      <w:r w:rsidRPr="00534151">
        <w:rPr>
          <w:rFonts w:ascii="Georgia" w:hAnsi="Georgia"/>
          <w:sz w:val="20"/>
          <w:szCs w:val="20"/>
        </w:rPr>
        <w:t>20</w:t>
      </w:r>
    </w:p>
    <w:p w:rsidR="00534151" w:rsidRPr="00534151" w:rsidRDefault="00534151" w:rsidP="00534151">
      <w:pPr>
        <w:rPr>
          <w:rFonts w:ascii="Georgia" w:hAnsi="Georgia"/>
          <w:sz w:val="20"/>
          <w:szCs w:val="20"/>
        </w:rPr>
      </w:pPr>
      <w:r w:rsidRPr="00534151">
        <w:rPr>
          <w:rFonts w:ascii="Georgia" w:hAnsi="Georgia"/>
          <w:sz w:val="20"/>
          <w:szCs w:val="20"/>
        </w:rPr>
        <w:t>Greetings MS 447 Families,</w:t>
      </w:r>
    </w:p>
    <w:p w:rsidR="00534151" w:rsidRPr="00534151" w:rsidRDefault="00534151" w:rsidP="00534151">
      <w:pPr>
        <w:rPr>
          <w:rFonts w:ascii="Georgia" w:hAnsi="Georgia"/>
          <w:sz w:val="20"/>
          <w:szCs w:val="20"/>
        </w:rPr>
      </w:pPr>
      <w:r w:rsidRPr="00534151">
        <w:rPr>
          <w:rFonts w:ascii="Georgia" w:hAnsi="Georgia"/>
          <w:sz w:val="20"/>
          <w:szCs w:val="20"/>
        </w:rPr>
        <w:t>LEAP @ MS 447 Afterschool is pleased to announce that we will begin our In-person Afterschool programming on Tuesday, 10/13.</w:t>
      </w:r>
      <w:r w:rsidRPr="00534151">
        <w:rPr>
          <w:rFonts w:ascii="Georgia" w:hAnsi="Georgia"/>
          <w:color w:val="202020"/>
          <w:sz w:val="20"/>
          <w:szCs w:val="20"/>
        </w:rPr>
        <w:t> </w:t>
      </w:r>
    </w:p>
    <w:p w:rsidR="00534151" w:rsidRPr="00534151" w:rsidRDefault="00534151" w:rsidP="00534151">
      <w:pPr>
        <w:rPr>
          <w:rFonts w:ascii="Georgia" w:hAnsi="Georgia"/>
          <w:sz w:val="20"/>
          <w:szCs w:val="20"/>
        </w:rPr>
      </w:pPr>
      <w:r w:rsidRPr="00534151">
        <w:rPr>
          <w:rFonts w:ascii="Georgia" w:hAnsi="Georgia"/>
          <w:color w:val="202020"/>
          <w:sz w:val="20"/>
          <w:szCs w:val="20"/>
        </w:rPr>
        <w:t>In-person programming is available for Blended Learning students on their In-person days. </w:t>
      </w:r>
    </w:p>
    <w:p w:rsidR="00534151" w:rsidRPr="00534151" w:rsidRDefault="00534151" w:rsidP="00534151">
      <w:pPr>
        <w:rPr>
          <w:rFonts w:ascii="Georgia" w:hAnsi="Georgia"/>
          <w:sz w:val="20"/>
          <w:szCs w:val="20"/>
        </w:rPr>
      </w:pPr>
      <w:r w:rsidRPr="00534151">
        <w:rPr>
          <w:rFonts w:ascii="Georgia" w:hAnsi="Georgia"/>
          <w:sz w:val="20"/>
          <w:szCs w:val="20"/>
        </w:rPr>
        <w:t>Please be advised that LEAP Afterschool will be adhering closely to the CDC guidelines on COVID prevention. Therefore,</w:t>
      </w:r>
      <w:proofErr w:type="gramStart"/>
      <w:r w:rsidRPr="00534151">
        <w:rPr>
          <w:rFonts w:ascii="Georgia" w:hAnsi="Georgia"/>
          <w:sz w:val="20"/>
          <w:szCs w:val="20"/>
        </w:rPr>
        <w:t>  LEAP</w:t>
      </w:r>
      <w:proofErr w:type="gramEnd"/>
      <w:r w:rsidRPr="00534151">
        <w:rPr>
          <w:rFonts w:ascii="Georgia" w:hAnsi="Georgia"/>
          <w:sz w:val="20"/>
          <w:szCs w:val="20"/>
        </w:rPr>
        <w:t xml:space="preserve"> Afterschool will be operating at a limited capacity. We are only able to serve 50% of our total allotment of participant slots per day and we are only able to offer limited daily activities. </w:t>
      </w:r>
    </w:p>
    <w:p w:rsidR="00534151" w:rsidRPr="00534151" w:rsidRDefault="00534151" w:rsidP="00534151">
      <w:pPr>
        <w:rPr>
          <w:rFonts w:ascii="Georgia" w:hAnsi="Georgia"/>
          <w:sz w:val="20"/>
          <w:szCs w:val="20"/>
        </w:rPr>
      </w:pPr>
      <w:r w:rsidRPr="00534151">
        <w:rPr>
          <w:rFonts w:ascii="Georgia" w:hAnsi="Georgia"/>
          <w:sz w:val="20"/>
          <w:szCs w:val="20"/>
        </w:rPr>
        <w:t>(For the opportunity to participate in a wider range of activities, students are encouraged to enroll into our Virtual program. </w:t>
      </w:r>
      <w:hyperlink r:id="rId10" w:tgtFrame="_blank" w:history="1">
        <w:proofErr w:type="gramStart"/>
        <w:r w:rsidRPr="00534151">
          <w:rPr>
            <w:rStyle w:val="Hyperlink"/>
            <w:rFonts w:ascii="Georgia" w:hAnsi="Georgia"/>
            <w:color w:val="007C89"/>
            <w:sz w:val="20"/>
            <w:szCs w:val="20"/>
          </w:rPr>
          <w:t>To register please click here.</w:t>
        </w:r>
      </w:hyperlink>
      <w:r w:rsidRPr="00534151">
        <w:rPr>
          <w:rFonts w:ascii="Georgia" w:hAnsi="Georgia"/>
          <w:sz w:val="20"/>
          <w:szCs w:val="20"/>
        </w:rPr>
        <w:t>)</w:t>
      </w:r>
      <w:proofErr w:type="gramEnd"/>
    </w:p>
    <w:p w:rsidR="00534151" w:rsidRPr="00534151" w:rsidRDefault="00534151" w:rsidP="00534151">
      <w:pPr>
        <w:jc w:val="center"/>
        <w:rPr>
          <w:rFonts w:ascii="Georgia" w:hAnsi="Georgia"/>
          <w:b/>
          <w:sz w:val="20"/>
          <w:szCs w:val="20"/>
        </w:rPr>
      </w:pPr>
      <w:r w:rsidRPr="00534151">
        <w:rPr>
          <w:rFonts w:ascii="Georgia" w:hAnsi="Georgia"/>
          <w:b/>
          <w:sz w:val="20"/>
          <w:szCs w:val="20"/>
        </w:rPr>
        <w:t>In-person programming will take place Tuesday-Friday from 2:30-5pm.</w:t>
      </w:r>
    </w:p>
    <w:p w:rsidR="00534151" w:rsidRPr="00534151" w:rsidRDefault="00534151" w:rsidP="00534151">
      <w:pPr>
        <w:rPr>
          <w:rFonts w:ascii="Georgia" w:hAnsi="Georgia"/>
          <w:sz w:val="20"/>
          <w:szCs w:val="20"/>
        </w:rPr>
      </w:pPr>
      <w:r w:rsidRPr="00534151">
        <w:rPr>
          <w:rFonts w:ascii="Georgia" w:hAnsi="Georgia"/>
          <w:sz w:val="20"/>
          <w:szCs w:val="20"/>
        </w:rPr>
        <w:t>As this is a unique year, LEAP will be offering many activities that will take place outdoors or at local parks. Students who participate in afterschool will always initially meet up inside the school building starting in the cafeteria. Once students are placed in their afterschool packs, they will only meet up in the classroom their pack is assigned to.</w:t>
      </w:r>
    </w:p>
    <w:p w:rsidR="00534151" w:rsidRPr="00534151" w:rsidRDefault="00534151" w:rsidP="00534151">
      <w:pPr>
        <w:rPr>
          <w:rFonts w:ascii="Georgia" w:hAnsi="Georgia"/>
          <w:sz w:val="20"/>
          <w:szCs w:val="20"/>
        </w:rPr>
      </w:pPr>
      <w:r w:rsidRPr="00534151">
        <w:rPr>
          <w:rFonts w:ascii="Georgia" w:hAnsi="Georgia"/>
          <w:color w:val="202020"/>
          <w:sz w:val="20"/>
          <w:szCs w:val="20"/>
        </w:rPr>
        <w:t>In order to participate, students must complete the DYCD Enrollment packet. Additionally, we are asking that parents sign the attached consent form for students to participate in neighborhood walks and/or attend frequent trips to local parks. </w:t>
      </w:r>
    </w:p>
    <w:p w:rsidR="00534151" w:rsidRPr="00534151" w:rsidRDefault="00534151" w:rsidP="00534151">
      <w:pPr>
        <w:rPr>
          <w:rFonts w:ascii="Georgia" w:hAnsi="Georgia"/>
          <w:sz w:val="20"/>
          <w:szCs w:val="20"/>
        </w:rPr>
      </w:pPr>
      <w:r w:rsidRPr="00534151">
        <w:rPr>
          <w:rFonts w:ascii="Georgia" w:hAnsi="Georgia"/>
          <w:color w:val="202020"/>
          <w:sz w:val="20"/>
          <w:szCs w:val="20"/>
        </w:rPr>
        <w:t>Some of those parks include:</w:t>
      </w:r>
    </w:p>
    <w:p w:rsidR="00534151" w:rsidRPr="00534151" w:rsidRDefault="00534151" w:rsidP="00534151">
      <w:pPr>
        <w:spacing w:after="0"/>
        <w:jc w:val="center"/>
        <w:rPr>
          <w:rFonts w:ascii="Georgia" w:hAnsi="Georgia"/>
          <w:sz w:val="20"/>
          <w:szCs w:val="20"/>
        </w:rPr>
      </w:pPr>
      <w:r w:rsidRPr="00534151">
        <w:rPr>
          <w:rFonts w:ascii="Georgia" w:hAnsi="Georgia"/>
          <w:color w:val="202020"/>
          <w:sz w:val="20"/>
          <w:szCs w:val="20"/>
        </w:rPr>
        <w:t>South Oxford Park</w:t>
      </w:r>
    </w:p>
    <w:p w:rsidR="00534151" w:rsidRPr="00534151" w:rsidRDefault="00534151" w:rsidP="00534151">
      <w:pPr>
        <w:spacing w:after="0"/>
        <w:jc w:val="center"/>
        <w:rPr>
          <w:rFonts w:ascii="Georgia" w:hAnsi="Georgia"/>
          <w:sz w:val="20"/>
          <w:szCs w:val="20"/>
        </w:rPr>
      </w:pPr>
      <w:r w:rsidRPr="00534151">
        <w:rPr>
          <w:rFonts w:ascii="Georgia" w:hAnsi="Georgia"/>
          <w:color w:val="202020"/>
          <w:sz w:val="20"/>
          <w:szCs w:val="20"/>
        </w:rPr>
        <w:t>Fort Greene Park </w:t>
      </w:r>
    </w:p>
    <w:p w:rsidR="00534151" w:rsidRPr="00534151" w:rsidRDefault="00534151" w:rsidP="00534151">
      <w:pPr>
        <w:spacing w:after="0"/>
        <w:jc w:val="center"/>
        <w:rPr>
          <w:rFonts w:ascii="Georgia" w:hAnsi="Georgia"/>
          <w:sz w:val="20"/>
          <w:szCs w:val="20"/>
        </w:rPr>
      </w:pPr>
      <w:r w:rsidRPr="00534151">
        <w:rPr>
          <w:rFonts w:ascii="Georgia" w:hAnsi="Georgia"/>
          <w:color w:val="202020"/>
          <w:sz w:val="20"/>
          <w:szCs w:val="20"/>
        </w:rPr>
        <w:t>Prospect Park </w:t>
      </w:r>
    </w:p>
    <w:p w:rsidR="00534151" w:rsidRPr="00534151" w:rsidRDefault="00534151" w:rsidP="00534151">
      <w:pPr>
        <w:jc w:val="center"/>
        <w:rPr>
          <w:rFonts w:ascii="Georgia" w:hAnsi="Georgia"/>
          <w:sz w:val="20"/>
          <w:szCs w:val="20"/>
        </w:rPr>
      </w:pPr>
      <w:r w:rsidRPr="00534151">
        <w:rPr>
          <w:rFonts w:ascii="Georgia" w:hAnsi="Georgia"/>
          <w:color w:val="202020"/>
          <w:sz w:val="20"/>
          <w:szCs w:val="20"/>
        </w:rPr>
        <w:t>MS 51 Outdoor Play A</w:t>
      </w:r>
      <w:r w:rsidRPr="00534151">
        <w:rPr>
          <w:rFonts w:ascii="Georgia" w:hAnsi="Georgia"/>
          <w:color w:val="202020"/>
          <w:sz w:val="20"/>
          <w:szCs w:val="20"/>
        </w:rPr>
        <w:t>rea</w:t>
      </w:r>
    </w:p>
    <w:p w:rsidR="00534151" w:rsidRPr="00534151" w:rsidRDefault="00534151" w:rsidP="00534151">
      <w:pPr>
        <w:rPr>
          <w:rFonts w:ascii="Georgia" w:hAnsi="Georgia"/>
          <w:sz w:val="20"/>
          <w:szCs w:val="20"/>
        </w:rPr>
      </w:pPr>
      <w:r w:rsidRPr="00534151">
        <w:rPr>
          <w:rFonts w:ascii="Georgia" w:hAnsi="Georgia"/>
          <w:color w:val="202020"/>
          <w:sz w:val="20"/>
          <w:szCs w:val="20"/>
        </w:rPr>
        <w:t>On our first day, Tuesday, 10/13</w:t>
      </w:r>
      <w:proofErr w:type="gramStart"/>
      <w:r w:rsidR="00556BD6">
        <w:rPr>
          <w:rFonts w:ascii="Georgia" w:hAnsi="Georgia"/>
          <w:color w:val="202020"/>
          <w:sz w:val="20"/>
          <w:szCs w:val="20"/>
        </w:rPr>
        <w:t xml:space="preserve">, </w:t>
      </w:r>
      <w:r w:rsidRPr="00534151">
        <w:rPr>
          <w:rFonts w:ascii="Georgia" w:hAnsi="Georgia"/>
          <w:color w:val="202020"/>
          <w:sz w:val="20"/>
          <w:szCs w:val="20"/>
        </w:rPr>
        <w:t xml:space="preserve"> LEAP</w:t>
      </w:r>
      <w:proofErr w:type="gramEnd"/>
      <w:r w:rsidRPr="00534151">
        <w:rPr>
          <w:rFonts w:ascii="Georgia" w:hAnsi="Georgia"/>
          <w:color w:val="202020"/>
          <w:sz w:val="20"/>
          <w:szCs w:val="20"/>
        </w:rPr>
        <w:t xml:space="preserve"> will be hosting an outdoor Afterschool Kick Off event at South Oxford Park. Students will only be allowed to attend if they have returned the DYCD Enrollment form and Park Visit consent form beforehand, or show up with that documentation on the day of. </w:t>
      </w:r>
    </w:p>
    <w:p w:rsidR="00534151" w:rsidRPr="00534151" w:rsidRDefault="00534151" w:rsidP="00534151">
      <w:pPr>
        <w:rPr>
          <w:rFonts w:ascii="Georgia" w:hAnsi="Georgia"/>
          <w:sz w:val="20"/>
          <w:szCs w:val="20"/>
        </w:rPr>
      </w:pPr>
      <w:r w:rsidRPr="00534151">
        <w:rPr>
          <w:rFonts w:ascii="Georgia" w:hAnsi="Georgia"/>
          <w:color w:val="202020"/>
          <w:sz w:val="20"/>
          <w:szCs w:val="20"/>
        </w:rPr>
        <w:t>The In-person Orientation Packet includes:</w:t>
      </w:r>
    </w:p>
    <w:p w:rsidR="00534151" w:rsidRPr="00534151" w:rsidRDefault="00534151" w:rsidP="00534151">
      <w:pPr>
        <w:spacing w:after="0"/>
        <w:jc w:val="center"/>
        <w:rPr>
          <w:rFonts w:ascii="Georgia" w:hAnsi="Georgia"/>
          <w:sz w:val="20"/>
          <w:szCs w:val="20"/>
        </w:rPr>
      </w:pPr>
      <w:r w:rsidRPr="00534151">
        <w:rPr>
          <w:rFonts w:ascii="Georgia" w:hAnsi="Georgia"/>
          <w:color w:val="202020"/>
          <w:sz w:val="20"/>
          <w:szCs w:val="20"/>
        </w:rPr>
        <w:t>LEAP Afterschool Welcome Letter</w:t>
      </w:r>
    </w:p>
    <w:p w:rsidR="00534151" w:rsidRPr="00534151" w:rsidRDefault="00534151" w:rsidP="00534151">
      <w:pPr>
        <w:spacing w:after="0"/>
        <w:jc w:val="center"/>
        <w:rPr>
          <w:rFonts w:ascii="Georgia" w:hAnsi="Georgia"/>
          <w:sz w:val="20"/>
          <w:szCs w:val="20"/>
        </w:rPr>
      </w:pPr>
      <w:r w:rsidRPr="00534151">
        <w:rPr>
          <w:rFonts w:ascii="Georgia" w:hAnsi="Georgia"/>
          <w:color w:val="202020"/>
          <w:sz w:val="20"/>
          <w:szCs w:val="20"/>
        </w:rPr>
        <w:t>In-person Afterschool Activity Schedule</w:t>
      </w:r>
    </w:p>
    <w:p w:rsidR="00534151" w:rsidRPr="00534151" w:rsidRDefault="00534151" w:rsidP="00534151">
      <w:pPr>
        <w:spacing w:after="0"/>
        <w:jc w:val="center"/>
        <w:rPr>
          <w:rFonts w:ascii="Georgia" w:hAnsi="Georgia"/>
          <w:sz w:val="20"/>
          <w:szCs w:val="20"/>
        </w:rPr>
      </w:pPr>
      <w:r w:rsidRPr="00534151">
        <w:rPr>
          <w:rFonts w:ascii="Georgia" w:hAnsi="Georgia"/>
          <w:color w:val="202020"/>
          <w:sz w:val="20"/>
          <w:szCs w:val="20"/>
        </w:rPr>
        <w:t xml:space="preserve">Park Consent Form </w:t>
      </w:r>
      <w:r w:rsidRPr="00534151">
        <w:rPr>
          <w:rFonts w:ascii="Georgia" w:hAnsi="Georgia"/>
          <w:b/>
          <w:bCs/>
          <w:color w:val="202020"/>
          <w:sz w:val="20"/>
          <w:szCs w:val="20"/>
        </w:rPr>
        <w:t>(Please Return)</w:t>
      </w:r>
    </w:p>
    <w:p w:rsidR="00534151" w:rsidRPr="00534151" w:rsidRDefault="00534151" w:rsidP="00534151">
      <w:pPr>
        <w:jc w:val="center"/>
        <w:rPr>
          <w:rFonts w:ascii="Georgia" w:hAnsi="Georgia"/>
          <w:sz w:val="20"/>
          <w:szCs w:val="20"/>
        </w:rPr>
      </w:pPr>
      <w:r w:rsidRPr="00534151">
        <w:rPr>
          <w:rFonts w:ascii="Georgia" w:hAnsi="Georgia"/>
          <w:color w:val="202020"/>
          <w:sz w:val="20"/>
          <w:szCs w:val="20"/>
        </w:rPr>
        <w:t>DYCD En</w:t>
      </w:r>
      <w:r w:rsidRPr="00534151">
        <w:rPr>
          <w:rFonts w:ascii="Georgia" w:hAnsi="Georgia"/>
          <w:color w:val="202020"/>
          <w:sz w:val="20"/>
          <w:szCs w:val="20"/>
        </w:rPr>
        <w:t>rollment Application </w:t>
      </w:r>
      <w:r w:rsidRPr="00534151">
        <w:rPr>
          <w:rFonts w:ascii="Georgia" w:hAnsi="Georgia"/>
          <w:b/>
          <w:bCs/>
          <w:sz w:val="20"/>
          <w:szCs w:val="20"/>
        </w:rPr>
        <w:t>(Please Return)</w:t>
      </w:r>
    </w:p>
    <w:p w:rsidR="00534151" w:rsidRPr="00534151" w:rsidRDefault="00534151" w:rsidP="00534151">
      <w:pPr>
        <w:rPr>
          <w:rFonts w:ascii="Georgia" w:hAnsi="Georgia"/>
          <w:sz w:val="20"/>
          <w:szCs w:val="20"/>
        </w:rPr>
      </w:pPr>
      <w:r w:rsidRPr="00534151">
        <w:rPr>
          <w:rFonts w:ascii="Georgia" w:hAnsi="Georgia"/>
          <w:color w:val="202020"/>
          <w:sz w:val="20"/>
          <w:szCs w:val="20"/>
        </w:rPr>
        <w:t>***Families that are not comfortable with their child attending In-person Afterschool are encouraged to have their child attend our Virtual program, which take</w:t>
      </w:r>
      <w:r>
        <w:rPr>
          <w:rFonts w:ascii="Georgia" w:hAnsi="Georgia"/>
          <w:color w:val="202020"/>
          <w:sz w:val="20"/>
          <w:szCs w:val="20"/>
        </w:rPr>
        <w:t>s place Monday-Friday from 3-6pm.</w:t>
      </w:r>
    </w:p>
    <w:p w:rsidR="00534151" w:rsidRPr="00556BD6" w:rsidRDefault="00534151" w:rsidP="00534151">
      <w:pPr>
        <w:rPr>
          <w:rFonts w:ascii="Georgia" w:hAnsi="Georgia"/>
          <w:sz w:val="20"/>
          <w:szCs w:val="20"/>
        </w:rPr>
      </w:pPr>
      <w:r w:rsidRPr="00556BD6">
        <w:rPr>
          <w:rFonts w:ascii="Georgia" w:hAnsi="Georgia"/>
          <w:color w:val="202020"/>
          <w:sz w:val="20"/>
          <w:szCs w:val="20"/>
        </w:rPr>
        <w:t>You can apply for the Virtual program via this link:</w:t>
      </w:r>
      <w:r w:rsidR="00556BD6">
        <w:rPr>
          <w:rFonts w:ascii="Georgia" w:hAnsi="Georgia"/>
          <w:sz w:val="20"/>
          <w:szCs w:val="20"/>
        </w:rPr>
        <w:t xml:space="preserve"> </w:t>
      </w:r>
      <w:hyperlink r:id="rId11" w:tgtFrame="_blank" w:history="1">
        <w:r w:rsidRPr="00556BD6">
          <w:rPr>
            <w:rStyle w:val="Hyperlink"/>
            <w:rFonts w:ascii="Georgia" w:hAnsi="Georgia"/>
            <w:color w:val="007C89"/>
            <w:sz w:val="20"/>
            <w:szCs w:val="20"/>
          </w:rPr>
          <w:t>To register please click here.</w:t>
        </w:r>
      </w:hyperlink>
      <w:r w:rsidRPr="00556BD6">
        <w:rPr>
          <w:rFonts w:ascii="Georgia" w:hAnsi="Georgia"/>
          <w:sz w:val="20"/>
          <w:szCs w:val="20"/>
        </w:rPr>
        <w:t>  </w:t>
      </w:r>
    </w:p>
    <w:p w:rsidR="00534151" w:rsidRPr="00556BD6" w:rsidRDefault="00534151" w:rsidP="00534151">
      <w:pPr>
        <w:rPr>
          <w:rFonts w:ascii="Georgia" w:hAnsi="Georgia"/>
          <w:sz w:val="20"/>
          <w:szCs w:val="20"/>
        </w:rPr>
      </w:pPr>
      <w:r w:rsidRPr="00556BD6">
        <w:rPr>
          <w:rFonts w:ascii="Georgia" w:hAnsi="Georgia"/>
          <w:color w:val="202020"/>
          <w:sz w:val="20"/>
          <w:szCs w:val="20"/>
        </w:rPr>
        <w:t>Looking forward to an exciting year!</w:t>
      </w:r>
    </w:p>
    <w:p w:rsidR="00534151" w:rsidRPr="00556BD6" w:rsidRDefault="00534151" w:rsidP="00534151">
      <w:pPr>
        <w:rPr>
          <w:rFonts w:ascii="Georgia" w:hAnsi="Georgia"/>
          <w:sz w:val="20"/>
          <w:szCs w:val="20"/>
        </w:rPr>
      </w:pPr>
      <w:r w:rsidRPr="00556BD6">
        <w:rPr>
          <w:rFonts w:ascii="Georgia" w:hAnsi="Georgia"/>
          <w:color w:val="202020"/>
          <w:sz w:val="20"/>
          <w:szCs w:val="20"/>
        </w:rPr>
        <w:t>Sincerely,</w:t>
      </w:r>
    </w:p>
    <w:p w:rsidR="00211082" w:rsidRPr="00211082" w:rsidRDefault="00556BD6" w:rsidP="00556BD6">
      <w:pPr>
        <w:rPr>
          <w:rFonts w:ascii="Georgia" w:hAnsi="Georgia"/>
        </w:rPr>
      </w:pPr>
      <w:r>
        <w:rPr>
          <w:rFonts w:ascii="Georgia" w:hAnsi="Georgia"/>
          <w:color w:val="202020"/>
          <w:sz w:val="20"/>
          <w:szCs w:val="20"/>
        </w:rPr>
        <w:t>Tricia</w:t>
      </w:r>
      <w:bookmarkStart w:id="0" w:name="_GoBack"/>
      <w:bookmarkEnd w:id="0"/>
      <w:r w:rsidR="00211082" w:rsidRPr="00211082">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0524C366" wp14:editId="6E68D673">
                <wp:simplePos x="0" y="0"/>
                <wp:positionH relativeFrom="column">
                  <wp:posOffset>2476500</wp:posOffset>
                </wp:positionH>
                <wp:positionV relativeFrom="paragraph">
                  <wp:posOffset>146050</wp:posOffset>
                </wp:positionV>
                <wp:extent cx="571500" cy="4286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28625"/>
                        </a:xfrm>
                        <a:prstGeom prst="rect">
                          <a:avLst/>
                        </a:prstGeom>
                        <a:solidFill>
                          <a:srgbClr val="FFFFFF"/>
                        </a:solidFill>
                        <a:ln w="9525">
                          <a:solidFill>
                            <a:schemeClr val="bg1"/>
                          </a:solidFill>
                          <a:miter lim="800000"/>
                          <a:headEnd/>
                          <a:tailEnd/>
                        </a:ln>
                      </wps:spPr>
                      <wps:txbx>
                        <w:txbxContent>
                          <w:p w:rsidR="00211082" w:rsidRDefault="00211082">
                            <w:r>
                              <w:rPr>
                                <w:rFonts w:ascii="Times New Roman" w:hAnsi="Times New Roman" w:cs="Times New Roman"/>
                                <w:noProof/>
                                <w:color w:val="000000"/>
                                <w:sz w:val="24"/>
                                <w:szCs w:val="24"/>
                              </w:rPr>
                              <w:drawing>
                                <wp:inline distT="0" distB="0" distL="0" distR="0" wp14:anchorId="7F29F7F4" wp14:editId="081A3764">
                                  <wp:extent cx="4762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5pt;margin-top:11.5pt;width:4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" strokecolor="white [3212]">
                <v:textbox>
                  <w:txbxContent>
                    <w:p w:rsidR="00211082" w:rsidRDefault="00211082">
                      <w:r>
                        <w:rPr>
                          <w:rFonts w:ascii="Times New Roman" w:hAnsi="Times New Roman" w:cs="Times New Roman"/>
                          <w:noProof/>
                          <w:color w:val="000000"/>
                          <w:sz w:val="24"/>
                          <w:szCs w:val="24"/>
                        </w:rPr>
                        <w:drawing>
                          <wp:inline distT="0" distB="0" distL="0" distR="0" wp14:anchorId="5EE36C92" wp14:editId="55C90736">
                            <wp:extent cx="4762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p>
                  </w:txbxContent>
                </v:textbox>
              </v:shape>
            </w:pict>
          </mc:Fallback>
        </mc:AlternateContent>
      </w:r>
    </w:p>
    <w:p w:rsidR="00211082" w:rsidRPr="00556BD6" w:rsidRDefault="00211082" w:rsidP="00211082">
      <w:pPr>
        <w:jc w:val="center"/>
        <w:rPr>
          <w:rFonts w:ascii="Georgia" w:hAnsi="Georgia" w:cs="Times New Roman"/>
          <w:color w:val="000000"/>
          <w:sz w:val="16"/>
          <w:szCs w:val="20"/>
        </w:rPr>
      </w:pPr>
      <w:r w:rsidRPr="00556BD6">
        <w:rPr>
          <w:rFonts w:ascii="Georgia" w:hAnsi="Georgia" w:cs="Times New Roman"/>
          <w:color w:val="000000"/>
          <w:sz w:val="16"/>
          <w:szCs w:val="20"/>
        </w:rPr>
        <w:t>@ MS 447</w:t>
      </w:r>
    </w:p>
    <w:p w:rsidR="00211082" w:rsidRPr="00556BD6" w:rsidRDefault="00211082" w:rsidP="00F369BF">
      <w:pPr>
        <w:jc w:val="center"/>
        <w:rPr>
          <w:rFonts w:ascii="Georgia" w:hAnsi="Georgia"/>
          <w:sz w:val="16"/>
          <w:szCs w:val="16"/>
        </w:rPr>
      </w:pPr>
      <w:r w:rsidRPr="00556BD6">
        <w:rPr>
          <w:rStyle w:val="xbe"/>
          <w:rFonts w:ascii="Georgia" w:hAnsi="Georgia"/>
          <w:sz w:val="16"/>
          <w:szCs w:val="16"/>
        </w:rPr>
        <w:t xml:space="preserve">345 Dean St, RM 314 </w:t>
      </w:r>
      <w:r w:rsidRPr="00556BD6">
        <w:rPr>
          <w:rFonts w:ascii="Georgia" w:hAnsi="Georgia" w:cs="Times New Roman"/>
          <w:color w:val="000000"/>
          <w:sz w:val="16"/>
          <w:szCs w:val="16"/>
        </w:rPr>
        <w:t xml:space="preserve">* </w:t>
      </w:r>
      <w:r w:rsidRPr="00556BD6">
        <w:rPr>
          <w:rStyle w:val="xbe"/>
          <w:rFonts w:ascii="Georgia" w:hAnsi="Georgia"/>
          <w:sz w:val="16"/>
          <w:szCs w:val="16"/>
        </w:rPr>
        <w:t>Brooklyn, NY 11217</w:t>
      </w:r>
      <w:r w:rsidRPr="00556BD6">
        <w:rPr>
          <w:rFonts w:ascii="Georgia" w:hAnsi="Georgia" w:cs="Times New Roman"/>
          <w:color w:val="000000"/>
          <w:sz w:val="16"/>
          <w:szCs w:val="16"/>
        </w:rPr>
        <w:t xml:space="preserve">* </w:t>
      </w:r>
      <w:hyperlink r:id="rId14" w:history="1">
        <w:r w:rsidRPr="00556BD6">
          <w:rPr>
            <w:rStyle w:val="Hyperlink"/>
            <w:rFonts w:ascii="Georgia" w:hAnsi="Georgia" w:cs="Times New Roman"/>
            <w:sz w:val="16"/>
            <w:szCs w:val="16"/>
          </w:rPr>
          <w:t>tricia@leapnyc.org</w:t>
        </w:r>
      </w:hyperlink>
      <w:r w:rsidRPr="00556BD6">
        <w:rPr>
          <w:rFonts w:ascii="Georgia" w:hAnsi="Georgia" w:cs="Times New Roman"/>
          <w:color w:val="000000"/>
          <w:sz w:val="16"/>
          <w:szCs w:val="16"/>
        </w:rPr>
        <w:t xml:space="preserve"> * </w:t>
      </w:r>
      <w:hyperlink r:id="rId15" w:history="1">
        <w:r w:rsidRPr="00556BD6">
          <w:rPr>
            <w:rStyle w:val="Hyperlink"/>
            <w:rFonts w:ascii="Georgia" w:hAnsi="Georgia" w:cs="Times New Roman"/>
            <w:sz w:val="16"/>
            <w:szCs w:val="16"/>
          </w:rPr>
          <w:t>leap@ms447.org</w:t>
        </w:r>
      </w:hyperlink>
      <w:r w:rsidRPr="00556BD6">
        <w:rPr>
          <w:rFonts w:ascii="Georgia" w:hAnsi="Georgia" w:cs="Times New Roman"/>
          <w:color w:val="000000"/>
          <w:sz w:val="16"/>
          <w:szCs w:val="16"/>
        </w:rPr>
        <w:t xml:space="preserve"> * WWW.LEAPNYC.ORG</w:t>
      </w:r>
    </w:p>
    <w:sectPr w:rsidR="00211082" w:rsidRPr="00556BD6" w:rsidSect="00211082">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34605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83"/>
    <w:rsid w:val="0011405F"/>
    <w:rsid w:val="00211082"/>
    <w:rsid w:val="002336DD"/>
    <w:rsid w:val="00285A83"/>
    <w:rsid w:val="00534151"/>
    <w:rsid w:val="00556BD6"/>
    <w:rsid w:val="006834CB"/>
    <w:rsid w:val="00762D21"/>
    <w:rsid w:val="00953D33"/>
    <w:rsid w:val="009D370B"/>
    <w:rsid w:val="00C63B6B"/>
    <w:rsid w:val="00DC477F"/>
    <w:rsid w:val="00DE7540"/>
    <w:rsid w:val="00ED0D8A"/>
    <w:rsid w:val="00F32806"/>
    <w:rsid w:val="00F3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85A83"/>
    <w:pPr>
      <w:numPr>
        <w:numId w:val="1"/>
      </w:numPr>
      <w:contextualSpacing/>
    </w:pPr>
  </w:style>
  <w:style w:type="character" w:styleId="Hyperlink">
    <w:name w:val="Hyperlink"/>
    <w:basedOn w:val="DefaultParagraphFont"/>
    <w:uiPriority w:val="99"/>
    <w:unhideWhenUsed/>
    <w:rsid w:val="00285A83"/>
    <w:rPr>
      <w:color w:val="0000FF" w:themeColor="hyperlink"/>
      <w:u w:val="single"/>
    </w:rPr>
  </w:style>
  <w:style w:type="paragraph" w:styleId="BalloonText">
    <w:name w:val="Balloon Text"/>
    <w:basedOn w:val="Normal"/>
    <w:link w:val="BalloonTextChar"/>
    <w:uiPriority w:val="99"/>
    <w:semiHidden/>
    <w:unhideWhenUsed/>
    <w:rsid w:val="0028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83"/>
    <w:rPr>
      <w:rFonts w:ascii="Tahoma" w:hAnsi="Tahoma" w:cs="Tahoma"/>
      <w:sz w:val="16"/>
      <w:szCs w:val="16"/>
    </w:rPr>
  </w:style>
  <w:style w:type="character" w:customStyle="1" w:styleId="xbe">
    <w:name w:val="_xbe"/>
    <w:basedOn w:val="DefaultParagraphFont"/>
    <w:rsid w:val="00211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85A83"/>
    <w:pPr>
      <w:numPr>
        <w:numId w:val="1"/>
      </w:numPr>
      <w:contextualSpacing/>
    </w:pPr>
  </w:style>
  <w:style w:type="character" w:styleId="Hyperlink">
    <w:name w:val="Hyperlink"/>
    <w:basedOn w:val="DefaultParagraphFont"/>
    <w:uiPriority w:val="99"/>
    <w:unhideWhenUsed/>
    <w:rsid w:val="00285A83"/>
    <w:rPr>
      <w:color w:val="0000FF" w:themeColor="hyperlink"/>
      <w:u w:val="single"/>
    </w:rPr>
  </w:style>
  <w:style w:type="paragraph" w:styleId="BalloonText">
    <w:name w:val="Balloon Text"/>
    <w:basedOn w:val="Normal"/>
    <w:link w:val="BalloonTextChar"/>
    <w:uiPriority w:val="99"/>
    <w:semiHidden/>
    <w:unhideWhenUsed/>
    <w:rsid w:val="0028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83"/>
    <w:rPr>
      <w:rFonts w:ascii="Tahoma" w:hAnsi="Tahoma" w:cs="Tahoma"/>
      <w:sz w:val="16"/>
      <w:szCs w:val="16"/>
    </w:rPr>
  </w:style>
  <w:style w:type="character" w:customStyle="1" w:styleId="xbe">
    <w:name w:val="_xbe"/>
    <w:basedOn w:val="DefaultParagraphFont"/>
    <w:rsid w:val="0021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494386">
      <w:bodyDiv w:val="1"/>
      <w:marLeft w:val="0"/>
      <w:marRight w:val="0"/>
      <w:marTop w:val="0"/>
      <w:marBottom w:val="0"/>
      <w:divBdr>
        <w:top w:val="none" w:sz="0" w:space="0" w:color="auto"/>
        <w:left w:val="none" w:sz="0" w:space="0" w:color="auto"/>
        <w:bottom w:val="none" w:sz="0" w:space="0" w:color="auto"/>
        <w:right w:val="none" w:sz="0" w:space="0" w:color="auto"/>
      </w:divBdr>
    </w:div>
    <w:div w:id="1619068873">
      <w:bodyDiv w:val="1"/>
      <w:marLeft w:val="0"/>
      <w:marRight w:val="0"/>
      <w:marTop w:val="0"/>
      <w:marBottom w:val="0"/>
      <w:divBdr>
        <w:top w:val="none" w:sz="0" w:space="0" w:color="auto"/>
        <w:left w:val="none" w:sz="0" w:space="0" w:color="auto"/>
        <w:bottom w:val="none" w:sz="0" w:space="0" w:color="auto"/>
        <w:right w:val="none" w:sz="0" w:space="0" w:color="auto"/>
      </w:divBdr>
      <w:divsChild>
        <w:div w:id="1715543299">
          <w:marLeft w:val="0"/>
          <w:marRight w:val="0"/>
          <w:marTop w:val="0"/>
          <w:marBottom w:val="0"/>
          <w:divBdr>
            <w:top w:val="none" w:sz="0" w:space="0" w:color="auto"/>
            <w:left w:val="none" w:sz="0" w:space="0" w:color="auto"/>
            <w:bottom w:val="none" w:sz="0" w:space="0" w:color="auto"/>
            <w:right w:val="none" w:sz="0" w:space="0" w:color="auto"/>
          </w:divBdr>
        </w:div>
        <w:div w:id="86587449">
          <w:marLeft w:val="0"/>
          <w:marRight w:val="0"/>
          <w:marTop w:val="0"/>
          <w:marBottom w:val="0"/>
          <w:divBdr>
            <w:top w:val="none" w:sz="0" w:space="0" w:color="auto"/>
            <w:left w:val="none" w:sz="0" w:space="0" w:color="auto"/>
            <w:bottom w:val="none" w:sz="0" w:space="0" w:color="auto"/>
            <w:right w:val="none" w:sz="0" w:space="0" w:color="auto"/>
          </w:divBdr>
        </w:div>
        <w:div w:id="28147438">
          <w:marLeft w:val="0"/>
          <w:marRight w:val="0"/>
          <w:marTop w:val="0"/>
          <w:marBottom w:val="0"/>
          <w:divBdr>
            <w:top w:val="none" w:sz="0" w:space="0" w:color="auto"/>
            <w:left w:val="none" w:sz="0" w:space="0" w:color="auto"/>
            <w:bottom w:val="none" w:sz="0" w:space="0" w:color="auto"/>
            <w:right w:val="none" w:sz="0" w:space="0" w:color="auto"/>
          </w:divBdr>
        </w:div>
        <w:div w:id="526718527">
          <w:marLeft w:val="0"/>
          <w:marRight w:val="0"/>
          <w:marTop w:val="0"/>
          <w:marBottom w:val="0"/>
          <w:divBdr>
            <w:top w:val="none" w:sz="0" w:space="0" w:color="auto"/>
            <w:left w:val="none" w:sz="0" w:space="0" w:color="auto"/>
            <w:bottom w:val="none" w:sz="0" w:space="0" w:color="auto"/>
            <w:right w:val="none" w:sz="0" w:space="0" w:color="auto"/>
          </w:divBdr>
        </w:div>
        <w:div w:id="1940330777">
          <w:marLeft w:val="0"/>
          <w:marRight w:val="0"/>
          <w:marTop w:val="0"/>
          <w:marBottom w:val="0"/>
          <w:divBdr>
            <w:top w:val="none" w:sz="0" w:space="0" w:color="auto"/>
            <w:left w:val="none" w:sz="0" w:space="0" w:color="auto"/>
            <w:bottom w:val="none" w:sz="0" w:space="0" w:color="auto"/>
            <w:right w:val="none" w:sz="0" w:space="0" w:color="auto"/>
          </w:divBdr>
        </w:div>
        <w:div w:id="1938168754">
          <w:marLeft w:val="0"/>
          <w:marRight w:val="0"/>
          <w:marTop w:val="0"/>
          <w:marBottom w:val="0"/>
          <w:divBdr>
            <w:top w:val="none" w:sz="0" w:space="0" w:color="auto"/>
            <w:left w:val="none" w:sz="0" w:space="0" w:color="auto"/>
            <w:bottom w:val="none" w:sz="0" w:space="0" w:color="auto"/>
            <w:right w:val="none" w:sz="0" w:space="0" w:color="auto"/>
          </w:divBdr>
        </w:div>
        <w:div w:id="14966250">
          <w:marLeft w:val="0"/>
          <w:marRight w:val="0"/>
          <w:marTop w:val="0"/>
          <w:marBottom w:val="0"/>
          <w:divBdr>
            <w:top w:val="none" w:sz="0" w:space="0" w:color="auto"/>
            <w:left w:val="none" w:sz="0" w:space="0" w:color="auto"/>
            <w:bottom w:val="none" w:sz="0" w:space="0" w:color="auto"/>
            <w:right w:val="none" w:sz="0" w:space="0" w:color="auto"/>
          </w:divBdr>
        </w:div>
        <w:div w:id="245849985">
          <w:marLeft w:val="0"/>
          <w:marRight w:val="0"/>
          <w:marTop w:val="0"/>
          <w:marBottom w:val="0"/>
          <w:divBdr>
            <w:top w:val="none" w:sz="0" w:space="0" w:color="auto"/>
            <w:left w:val="none" w:sz="0" w:space="0" w:color="auto"/>
            <w:bottom w:val="none" w:sz="0" w:space="0" w:color="auto"/>
            <w:right w:val="none" w:sz="0" w:space="0" w:color="auto"/>
          </w:divBdr>
        </w:div>
        <w:div w:id="1861166627">
          <w:marLeft w:val="0"/>
          <w:marRight w:val="0"/>
          <w:marTop w:val="0"/>
          <w:marBottom w:val="0"/>
          <w:divBdr>
            <w:top w:val="none" w:sz="0" w:space="0" w:color="auto"/>
            <w:left w:val="none" w:sz="0" w:space="0" w:color="auto"/>
            <w:bottom w:val="none" w:sz="0" w:space="0" w:color="auto"/>
            <w:right w:val="none" w:sz="0" w:space="0" w:color="auto"/>
          </w:divBdr>
        </w:div>
        <w:div w:id="799685271">
          <w:marLeft w:val="0"/>
          <w:marRight w:val="0"/>
          <w:marTop w:val="0"/>
          <w:marBottom w:val="0"/>
          <w:divBdr>
            <w:top w:val="none" w:sz="0" w:space="0" w:color="auto"/>
            <w:left w:val="none" w:sz="0" w:space="0" w:color="auto"/>
            <w:bottom w:val="none" w:sz="0" w:space="0" w:color="auto"/>
            <w:right w:val="none" w:sz="0" w:space="0" w:color="auto"/>
          </w:divBdr>
        </w:div>
        <w:div w:id="1503475057">
          <w:marLeft w:val="0"/>
          <w:marRight w:val="0"/>
          <w:marTop w:val="0"/>
          <w:marBottom w:val="0"/>
          <w:divBdr>
            <w:top w:val="none" w:sz="0" w:space="0" w:color="auto"/>
            <w:left w:val="none" w:sz="0" w:space="0" w:color="auto"/>
            <w:bottom w:val="none" w:sz="0" w:space="0" w:color="auto"/>
            <w:right w:val="none" w:sz="0" w:space="0" w:color="auto"/>
          </w:divBdr>
        </w:div>
        <w:div w:id="1420518735">
          <w:marLeft w:val="0"/>
          <w:marRight w:val="0"/>
          <w:marTop w:val="0"/>
          <w:marBottom w:val="0"/>
          <w:divBdr>
            <w:top w:val="none" w:sz="0" w:space="0" w:color="auto"/>
            <w:left w:val="none" w:sz="0" w:space="0" w:color="auto"/>
            <w:bottom w:val="none" w:sz="0" w:space="0" w:color="auto"/>
            <w:right w:val="none" w:sz="0" w:space="0" w:color="auto"/>
          </w:divBdr>
        </w:div>
        <w:div w:id="540897485">
          <w:marLeft w:val="0"/>
          <w:marRight w:val="0"/>
          <w:marTop w:val="0"/>
          <w:marBottom w:val="0"/>
          <w:divBdr>
            <w:top w:val="none" w:sz="0" w:space="0" w:color="auto"/>
            <w:left w:val="none" w:sz="0" w:space="0" w:color="auto"/>
            <w:bottom w:val="none" w:sz="0" w:space="0" w:color="auto"/>
            <w:right w:val="none" w:sz="0" w:space="0" w:color="auto"/>
          </w:divBdr>
        </w:div>
        <w:div w:id="307823021">
          <w:marLeft w:val="0"/>
          <w:marRight w:val="0"/>
          <w:marTop w:val="0"/>
          <w:marBottom w:val="0"/>
          <w:divBdr>
            <w:top w:val="none" w:sz="0" w:space="0" w:color="auto"/>
            <w:left w:val="none" w:sz="0" w:space="0" w:color="auto"/>
            <w:bottom w:val="none" w:sz="0" w:space="0" w:color="auto"/>
            <w:right w:val="none" w:sz="0" w:space="0" w:color="auto"/>
          </w:divBdr>
        </w:div>
        <w:div w:id="1485395925">
          <w:marLeft w:val="0"/>
          <w:marRight w:val="0"/>
          <w:marTop w:val="0"/>
          <w:marBottom w:val="0"/>
          <w:divBdr>
            <w:top w:val="none" w:sz="0" w:space="0" w:color="auto"/>
            <w:left w:val="none" w:sz="0" w:space="0" w:color="auto"/>
            <w:bottom w:val="none" w:sz="0" w:space="0" w:color="auto"/>
            <w:right w:val="none" w:sz="0" w:space="0" w:color="auto"/>
          </w:divBdr>
        </w:div>
        <w:div w:id="733354456">
          <w:marLeft w:val="0"/>
          <w:marRight w:val="0"/>
          <w:marTop w:val="0"/>
          <w:marBottom w:val="0"/>
          <w:divBdr>
            <w:top w:val="none" w:sz="0" w:space="0" w:color="auto"/>
            <w:left w:val="none" w:sz="0" w:space="0" w:color="auto"/>
            <w:bottom w:val="none" w:sz="0" w:space="0" w:color="auto"/>
            <w:right w:val="none" w:sz="0" w:space="0" w:color="auto"/>
          </w:divBdr>
        </w:div>
        <w:div w:id="10617920">
          <w:marLeft w:val="0"/>
          <w:marRight w:val="0"/>
          <w:marTop w:val="0"/>
          <w:marBottom w:val="0"/>
          <w:divBdr>
            <w:top w:val="none" w:sz="0" w:space="0" w:color="auto"/>
            <w:left w:val="none" w:sz="0" w:space="0" w:color="auto"/>
            <w:bottom w:val="none" w:sz="0" w:space="0" w:color="auto"/>
            <w:right w:val="none" w:sz="0" w:space="0" w:color="auto"/>
          </w:divBdr>
        </w:div>
        <w:div w:id="469401246">
          <w:marLeft w:val="0"/>
          <w:marRight w:val="0"/>
          <w:marTop w:val="0"/>
          <w:marBottom w:val="0"/>
          <w:divBdr>
            <w:top w:val="none" w:sz="0" w:space="0" w:color="auto"/>
            <w:left w:val="none" w:sz="0" w:space="0" w:color="auto"/>
            <w:bottom w:val="none" w:sz="0" w:space="0" w:color="auto"/>
            <w:right w:val="none" w:sz="0" w:space="0" w:color="auto"/>
          </w:divBdr>
        </w:div>
        <w:div w:id="644696985">
          <w:marLeft w:val="0"/>
          <w:marRight w:val="0"/>
          <w:marTop w:val="0"/>
          <w:marBottom w:val="0"/>
          <w:divBdr>
            <w:top w:val="none" w:sz="0" w:space="0" w:color="auto"/>
            <w:left w:val="none" w:sz="0" w:space="0" w:color="auto"/>
            <w:bottom w:val="none" w:sz="0" w:space="0" w:color="auto"/>
            <w:right w:val="none" w:sz="0" w:space="0" w:color="auto"/>
          </w:divBdr>
        </w:div>
        <w:div w:id="1159268842">
          <w:marLeft w:val="0"/>
          <w:marRight w:val="0"/>
          <w:marTop w:val="0"/>
          <w:marBottom w:val="0"/>
          <w:divBdr>
            <w:top w:val="none" w:sz="0" w:space="0" w:color="auto"/>
            <w:left w:val="none" w:sz="0" w:space="0" w:color="auto"/>
            <w:bottom w:val="none" w:sz="0" w:space="0" w:color="auto"/>
            <w:right w:val="none" w:sz="0" w:space="0" w:color="auto"/>
          </w:divBdr>
        </w:div>
        <w:div w:id="1751274068">
          <w:marLeft w:val="0"/>
          <w:marRight w:val="0"/>
          <w:marTop w:val="0"/>
          <w:marBottom w:val="0"/>
          <w:divBdr>
            <w:top w:val="none" w:sz="0" w:space="0" w:color="auto"/>
            <w:left w:val="none" w:sz="0" w:space="0" w:color="auto"/>
            <w:bottom w:val="none" w:sz="0" w:space="0" w:color="auto"/>
            <w:right w:val="none" w:sz="0" w:space="0" w:color="auto"/>
          </w:divBdr>
        </w:div>
        <w:div w:id="124204864">
          <w:marLeft w:val="0"/>
          <w:marRight w:val="0"/>
          <w:marTop w:val="0"/>
          <w:marBottom w:val="0"/>
          <w:divBdr>
            <w:top w:val="none" w:sz="0" w:space="0" w:color="auto"/>
            <w:left w:val="none" w:sz="0" w:space="0" w:color="auto"/>
            <w:bottom w:val="none" w:sz="0" w:space="0" w:color="auto"/>
            <w:right w:val="none" w:sz="0" w:space="0" w:color="auto"/>
          </w:divBdr>
        </w:div>
        <w:div w:id="890115582">
          <w:marLeft w:val="0"/>
          <w:marRight w:val="0"/>
          <w:marTop w:val="0"/>
          <w:marBottom w:val="0"/>
          <w:divBdr>
            <w:top w:val="none" w:sz="0" w:space="0" w:color="auto"/>
            <w:left w:val="none" w:sz="0" w:space="0" w:color="auto"/>
            <w:bottom w:val="none" w:sz="0" w:space="0" w:color="auto"/>
            <w:right w:val="none" w:sz="0" w:space="0" w:color="auto"/>
          </w:divBdr>
        </w:div>
        <w:div w:id="1061052358">
          <w:marLeft w:val="0"/>
          <w:marRight w:val="0"/>
          <w:marTop w:val="0"/>
          <w:marBottom w:val="0"/>
          <w:divBdr>
            <w:top w:val="none" w:sz="0" w:space="0" w:color="auto"/>
            <w:left w:val="none" w:sz="0" w:space="0" w:color="auto"/>
            <w:bottom w:val="none" w:sz="0" w:space="0" w:color="auto"/>
            <w:right w:val="none" w:sz="0" w:space="0" w:color="auto"/>
          </w:divBdr>
        </w:div>
        <w:div w:id="1435782279">
          <w:marLeft w:val="0"/>
          <w:marRight w:val="0"/>
          <w:marTop w:val="0"/>
          <w:marBottom w:val="0"/>
          <w:divBdr>
            <w:top w:val="none" w:sz="0" w:space="0" w:color="auto"/>
            <w:left w:val="none" w:sz="0" w:space="0" w:color="auto"/>
            <w:bottom w:val="none" w:sz="0" w:space="0" w:color="auto"/>
            <w:right w:val="none" w:sz="0" w:space="0" w:color="auto"/>
          </w:divBdr>
        </w:div>
        <w:div w:id="1718581539">
          <w:marLeft w:val="0"/>
          <w:marRight w:val="0"/>
          <w:marTop w:val="0"/>
          <w:marBottom w:val="0"/>
          <w:divBdr>
            <w:top w:val="none" w:sz="0" w:space="0" w:color="auto"/>
            <w:left w:val="none" w:sz="0" w:space="0" w:color="auto"/>
            <w:bottom w:val="none" w:sz="0" w:space="0" w:color="auto"/>
            <w:right w:val="none" w:sz="0" w:space="0" w:color="auto"/>
          </w:divBdr>
        </w:div>
        <w:div w:id="1659268284">
          <w:marLeft w:val="0"/>
          <w:marRight w:val="0"/>
          <w:marTop w:val="0"/>
          <w:marBottom w:val="0"/>
          <w:divBdr>
            <w:top w:val="none" w:sz="0" w:space="0" w:color="auto"/>
            <w:left w:val="none" w:sz="0" w:space="0" w:color="auto"/>
            <w:bottom w:val="none" w:sz="0" w:space="0" w:color="auto"/>
            <w:right w:val="none" w:sz="0" w:space="0" w:color="auto"/>
          </w:divBdr>
        </w:div>
        <w:div w:id="425151293">
          <w:marLeft w:val="0"/>
          <w:marRight w:val="0"/>
          <w:marTop w:val="0"/>
          <w:marBottom w:val="0"/>
          <w:divBdr>
            <w:top w:val="none" w:sz="0" w:space="0" w:color="auto"/>
            <w:left w:val="none" w:sz="0" w:space="0" w:color="auto"/>
            <w:bottom w:val="none" w:sz="0" w:space="0" w:color="auto"/>
            <w:right w:val="none" w:sz="0" w:space="0" w:color="auto"/>
          </w:divBdr>
        </w:div>
        <w:div w:id="1855998182">
          <w:marLeft w:val="0"/>
          <w:marRight w:val="0"/>
          <w:marTop w:val="0"/>
          <w:marBottom w:val="0"/>
          <w:divBdr>
            <w:top w:val="none" w:sz="0" w:space="0" w:color="auto"/>
            <w:left w:val="none" w:sz="0" w:space="0" w:color="auto"/>
            <w:bottom w:val="none" w:sz="0" w:space="0" w:color="auto"/>
            <w:right w:val="none" w:sz="0" w:space="0" w:color="auto"/>
          </w:divBdr>
        </w:div>
        <w:div w:id="1100486185">
          <w:marLeft w:val="0"/>
          <w:marRight w:val="0"/>
          <w:marTop w:val="0"/>
          <w:marBottom w:val="0"/>
          <w:divBdr>
            <w:top w:val="none" w:sz="0" w:space="0" w:color="auto"/>
            <w:left w:val="none" w:sz="0" w:space="0" w:color="auto"/>
            <w:bottom w:val="none" w:sz="0" w:space="0" w:color="auto"/>
            <w:right w:val="none" w:sz="0" w:space="0" w:color="auto"/>
          </w:divBdr>
        </w:div>
        <w:div w:id="1056857045">
          <w:marLeft w:val="0"/>
          <w:marRight w:val="0"/>
          <w:marTop w:val="0"/>
          <w:marBottom w:val="0"/>
          <w:divBdr>
            <w:top w:val="none" w:sz="0" w:space="0" w:color="auto"/>
            <w:left w:val="none" w:sz="0" w:space="0" w:color="auto"/>
            <w:bottom w:val="none" w:sz="0" w:space="0" w:color="auto"/>
            <w:right w:val="none" w:sz="0" w:space="0" w:color="auto"/>
          </w:divBdr>
        </w:div>
        <w:div w:id="445542526">
          <w:marLeft w:val="0"/>
          <w:marRight w:val="0"/>
          <w:marTop w:val="0"/>
          <w:marBottom w:val="0"/>
          <w:divBdr>
            <w:top w:val="none" w:sz="0" w:space="0" w:color="auto"/>
            <w:left w:val="none" w:sz="0" w:space="0" w:color="auto"/>
            <w:bottom w:val="none" w:sz="0" w:space="0" w:color="auto"/>
            <w:right w:val="none" w:sz="0" w:space="0" w:color="auto"/>
          </w:divBdr>
        </w:div>
        <w:div w:id="1140535485">
          <w:marLeft w:val="0"/>
          <w:marRight w:val="0"/>
          <w:marTop w:val="0"/>
          <w:marBottom w:val="0"/>
          <w:divBdr>
            <w:top w:val="none" w:sz="0" w:space="0" w:color="auto"/>
            <w:left w:val="none" w:sz="0" w:space="0" w:color="auto"/>
            <w:bottom w:val="none" w:sz="0" w:space="0" w:color="auto"/>
            <w:right w:val="none" w:sz="0" w:space="0" w:color="auto"/>
          </w:divBdr>
        </w:div>
        <w:div w:id="1511406619">
          <w:marLeft w:val="0"/>
          <w:marRight w:val="0"/>
          <w:marTop w:val="0"/>
          <w:marBottom w:val="0"/>
          <w:divBdr>
            <w:top w:val="none" w:sz="0" w:space="0" w:color="auto"/>
            <w:left w:val="none" w:sz="0" w:space="0" w:color="auto"/>
            <w:bottom w:val="none" w:sz="0" w:space="0" w:color="auto"/>
            <w:right w:val="none" w:sz="0" w:space="0" w:color="auto"/>
          </w:divBdr>
        </w:div>
        <w:div w:id="26681160">
          <w:marLeft w:val="0"/>
          <w:marRight w:val="0"/>
          <w:marTop w:val="0"/>
          <w:marBottom w:val="0"/>
          <w:divBdr>
            <w:top w:val="none" w:sz="0" w:space="0" w:color="auto"/>
            <w:left w:val="none" w:sz="0" w:space="0" w:color="auto"/>
            <w:bottom w:val="none" w:sz="0" w:space="0" w:color="auto"/>
            <w:right w:val="none" w:sz="0" w:space="0" w:color="auto"/>
          </w:divBdr>
        </w:div>
        <w:div w:id="657029073">
          <w:marLeft w:val="0"/>
          <w:marRight w:val="0"/>
          <w:marTop w:val="0"/>
          <w:marBottom w:val="0"/>
          <w:divBdr>
            <w:top w:val="none" w:sz="0" w:space="0" w:color="auto"/>
            <w:left w:val="none" w:sz="0" w:space="0" w:color="auto"/>
            <w:bottom w:val="none" w:sz="0" w:space="0" w:color="auto"/>
            <w:right w:val="none" w:sz="0" w:space="0" w:color="auto"/>
          </w:divBdr>
        </w:div>
        <w:div w:id="116647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0.png"/><Relationship Id="rId3" Type="http://schemas.microsoft.com/office/2007/relationships/stylesWithEffects" Target="stylesWithEffects.xml"/><Relationship Id="rId7" Type="http://schemas.openxmlformats.org/officeDocument/2006/relationships/image" Target="media/image10.emf"/><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s447brooklyn.us4.list-manage.com/track/click?u=4df2feefb036ec3bedb84523d&amp;id=3125736654&amp;e=7fa86b8f10" TargetMode="External"/><Relationship Id="rId5" Type="http://schemas.openxmlformats.org/officeDocument/2006/relationships/webSettings" Target="webSettings.xml"/><Relationship Id="rId15" Type="http://schemas.openxmlformats.org/officeDocument/2006/relationships/hyperlink" Target="mailto:leap@ms447.org" TargetMode="External"/><Relationship Id="rId10" Type="http://schemas.openxmlformats.org/officeDocument/2006/relationships/hyperlink" Target="https://ms447brooklyn.us4.list-manage.com/track/click?u=4df2feefb036ec3bedb84523d&amp;id=3125736654&amp;e=7fa86b8f10"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hyperlink" Target="mailto:tricia@leapn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tricia</cp:lastModifiedBy>
  <cp:revision>2</cp:revision>
  <dcterms:created xsi:type="dcterms:W3CDTF">2020-10-07T21:12:00Z</dcterms:created>
  <dcterms:modified xsi:type="dcterms:W3CDTF">2020-10-07T21:12:00Z</dcterms:modified>
</cp:coreProperties>
</file>