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F61" w:rsidRDefault="009B2F61" w:rsidP="009B2F61">
      <w:pPr>
        <w:pStyle w:val="Heading1"/>
        <w:spacing w:before="240" w:after="0"/>
      </w:pPr>
      <w:r>
        <w:rPr>
          <w:noProof/>
        </w:rPr>
        <w:drawing>
          <wp:inline distT="0" distB="0" distL="0" distR="0" wp14:anchorId="17859340" wp14:editId="7A6EB339">
            <wp:extent cx="933450" cy="576114"/>
            <wp:effectExtent l="0" t="0" r="0" b="0"/>
            <wp:docPr id="2" name="Picture 2" descr="DOE_Logo-HiRes-v Far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E_Logo-HiRes-v Farina"/>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1587" b="13187"/>
                    <a:stretch/>
                  </pic:blipFill>
                  <pic:spPr bwMode="auto">
                    <a:xfrm>
                      <a:off x="0" y="0"/>
                      <a:ext cx="943427" cy="582272"/>
                    </a:xfrm>
                    <a:prstGeom prst="rect">
                      <a:avLst/>
                    </a:prstGeom>
                    <a:noFill/>
                    <a:ln>
                      <a:noFill/>
                    </a:ln>
                    <a:extLst>
                      <a:ext uri="{53640926-AAD7-44D8-BBD7-CCE9431645EC}">
                        <a14:shadowObscured xmlns:a14="http://schemas.microsoft.com/office/drawing/2010/main"/>
                      </a:ext>
                    </a:extLst>
                  </pic:spPr>
                </pic:pic>
              </a:graphicData>
            </a:graphic>
          </wp:inline>
        </w:drawing>
      </w:r>
    </w:p>
    <w:p w:rsidR="00BB2E01" w:rsidRDefault="00BB2E01" w:rsidP="009B2F61">
      <w:pPr>
        <w:pStyle w:val="Heading1"/>
        <w:spacing w:before="360" w:after="360"/>
        <w:jc w:val="center"/>
      </w:pPr>
      <w:r>
        <w:t>Helping Your Child Cope with a Traumatic Event</w:t>
      </w:r>
      <w:r w:rsidR="009B2F61">
        <w:t xml:space="preserve">: </w:t>
      </w:r>
      <w:r>
        <w:t>A Guide for Parents</w:t>
      </w:r>
    </w:p>
    <w:p w:rsidR="00BB2E01" w:rsidRPr="00BB2E01" w:rsidRDefault="00BB2E01" w:rsidP="00BB2E01">
      <w:pPr>
        <w:spacing w:line="360" w:lineRule="auto"/>
        <w:rPr>
          <w:sz w:val="24"/>
          <w:szCs w:val="24"/>
        </w:rPr>
      </w:pPr>
      <w:r w:rsidRPr="00BB2E01">
        <w:rPr>
          <w:rFonts w:eastAsia="Times New Roman"/>
          <w:sz w:val="24"/>
          <w:szCs w:val="24"/>
        </w:rPr>
        <w:t xml:space="preserve">A traumatic event may take many forms. The emotional effects of a disaster on you and your child can be tremendous. One of the difficulties experienced by parents during disasters is that they have not had adequate time to deal with their own reactions when they are called upon to deal with the impact </w:t>
      </w:r>
      <w:r w:rsidRPr="00BB2E01">
        <w:rPr>
          <w:rFonts w:eastAsia="Times New Roman"/>
          <w:sz w:val="24"/>
          <w:szCs w:val="24"/>
        </w:rPr>
        <w:t>of the disaster on their child.</w:t>
      </w:r>
    </w:p>
    <w:p w:rsidR="009B2F61" w:rsidRDefault="00275645" w:rsidP="00275645">
      <w:pPr>
        <w:pStyle w:val="Heading2"/>
        <w:spacing w:after="240"/>
      </w:pPr>
      <w:r>
        <w:t>C</w:t>
      </w:r>
      <w:r w:rsidR="009B2F61">
        <w:t>ommon reactions in children</w:t>
      </w:r>
      <w:r>
        <w:t xml:space="preserve"> include</w:t>
      </w:r>
      <w:r w:rsidR="009B2F61">
        <w:t>:</w:t>
      </w:r>
    </w:p>
    <w:p w:rsidR="009B2F61" w:rsidRDefault="009B2F61" w:rsidP="009B2F61">
      <w:pPr>
        <w:spacing w:after="0" w:line="360" w:lineRule="auto"/>
        <w:rPr>
          <w:rFonts w:eastAsia="Times New Roman" w:cs="Times New Roman"/>
          <w:sz w:val="24"/>
          <w:szCs w:val="24"/>
        </w:rPr>
        <w:sectPr w:rsidR="009B2F61" w:rsidSect="009B2F61">
          <w:pgSz w:w="12240" w:h="15840"/>
          <w:pgMar w:top="864" w:right="1152" w:bottom="864" w:left="1152" w:header="720" w:footer="720" w:gutter="0"/>
          <w:cols w:space="720"/>
          <w:docGrid w:linePitch="360"/>
        </w:sectPr>
      </w:pPr>
    </w:p>
    <w:p w:rsidR="009B2F61" w:rsidRDefault="00BB2E01" w:rsidP="009B2F61">
      <w:pPr>
        <w:spacing w:after="0" w:line="360" w:lineRule="auto"/>
        <w:rPr>
          <w:rFonts w:eastAsia="Times New Roman" w:cs="Times New Roman"/>
          <w:sz w:val="24"/>
          <w:szCs w:val="24"/>
        </w:rPr>
      </w:pPr>
      <w:proofErr w:type="gramStart"/>
      <w:r w:rsidRPr="00BB2E01">
        <w:rPr>
          <w:rFonts w:eastAsia="Times New Roman" w:cs="Times New Roman"/>
          <w:sz w:val="24"/>
          <w:szCs w:val="24"/>
        </w:rPr>
        <w:t>difficul</w:t>
      </w:r>
      <w:r w:rsidR="009B2F61">
        <w:rPr>
          <w:rFonts w:eastAsia="Times New Roman" w:cs="Times New Roman"/>
          <w:sz w:val="24"/>
          <w:szCs w:val="24"/>
        </w:rPr>
        <w:t>ties</w:t>
      </w:r>
      <w:proofErr w:type="gramEnd"/>
      <w:r w:rsidR="009B2F61">
        <w:rPr>
          <w:rFonts w:eastAsia="Times New Roman" w:cs="Times New Roman"/>
          <w:sz w:val="24"/>
          <w:szCs w:val="24"/>
        </w:rPr>
        <w:t xml:space="preserve"> sleeping and/or nightmares</w:t>
      </w:r>
    </w:p>
    <w:p w:rsidR="009B2F61" w:rsidRDefault="00BB2E01" w:rsidP="009B2F61">
      <w:pPr>
        <w:spacing w:after="0" w:line="360" w:lineRule="auto"/>
        <w:rPr>
          <w:rFonts w:eastAsia="Times New Roman" w:cs="Times New Roman"/>
          <w:sz w:val="24"/>
          <w:szCs w:val="24"/>
        </w:rPr>
      </w:pPr>
      <w:proofErr w:type="gramStart"/>
      <w:r w:rsidRPr="00BB2E01">
        <w:rPr>
          <w:rFonts w:eastAsia="Times New Roman" w:cs="Times New Roman"/>
          <w:sz w:val="24"/>
          <w:szCs w:val="24"/>
        </w:rPr>
        <w:t>fears</w:t>
      </w:r>
      <w:proofErr w:type="gramEnd"/>
      <w:r w:rsidRPr="00BB2E01">
        <w:rPr>
          <w:rFonts w:eastAsia="Times New Roman" w:cs="Times New Roman"/>
          <w:sz w:val="24"/>
          <w:szCs w:val="24"/>
        </w:rPr>
        <w:t xml:space="preserve"> about safety </w:t>
      </w:r>
    </w:p>
    <w:p w:rsidR="00BB2E01" w:rsidRPr="00BB2E01" w:rsidRDefault="00BB2E01" w:rsidP="009B2F61">
      <w:pPr>
        <w:spacing w:after="0" w:line="360" w:lineRule="auto"/>
        <w:rPr>
          <w:rFonts w:eastAsia="Times New Roman" w:cs="Times New Roman"/>
          <w:sz w:val="24"/>
          <w:szCs w:val="24"/>
        </w:rPr>
      </w:pPr>
      <w:proofErr w:type="gramStart"/>
      <w:r w:rsidRPr="00BB2E01">
        <w:rPr>
          <w:rFonts w:eastAsia="Times New Roman" w:cs="Times New Roman"/>
          <w:sz w:val="24"/>
          <w:szCs w:val="24"/>
        </w:rPr>
        <w:t>changes</w:t>
      </w:r>
      <w:proofErr w:type="gramEnd"/>
      <w:r w:rsidRPr="00BB2E01">
        <w:rPr>
          <w:rFonts w:eastAsia="Times New Roman" w:cs="Times New Roman"/>
          <w:sz w:val="24"/>
          <w:szCs w:val="24"/>
        </w:rPr>
        <w:t xml:space="preserve"> in eating habits</w:t>
      </w:r>
    </w:p>
    <w:p w:rsidR="00BB2E01" w:rsidRPr="00BB2E01" w:rsidRDefault="00BB2E01" w:rsidP="009B2F61">
      <w:pPr>
        <w:spacing w:after="0" w:line="360" w:lineRule="auto"/>
        <w:ind w:right="929"/>
        <w:rPr>
          <w:rFonts w:eastAsia="Times New Roman" w:cs="Times New Roman"/>
          <w:sz w:val="24"/>
          <w:szCs w:val="24"/>
        </w:rPr>
      </w:pPr>
      <w:proofErr w:type="gramStart"/>
      <w:r w:rsidRPr="00BB2E01">
        <w:rPr>
          <w:rFonts w:eastAsia="Times New Roman" w:cs="Times New Roman"/>
          <w:sz w:val="24"/>
          <w:szCs w:val="24"/>
        </w:rPr>
        <w:t>worry</w:t>
      </w:r>
      <w:proofErr w:type="gramEnd"/>
      <w:r w:rsidRPr="00BB2E01">
        <w:rPr>
          <w:rFonts w:eastAsia="Times New Roman" w:cs="Times New Roman"/>
          <w:sz w:val="24"/>
          <w:szCs w:val="24"/>
        </w:rPr>
        <w:t xml:space="preserve"> over safety of loved ones</w:t>
      </w:r>
    </w:p>
    <w:p w:rsidR="00BB2E01" w:rsidRPr="00BB2E01" w:rsidRDefault="00BB2E01" w:rsidP="009B2F61">
      <w:pPr>
        <w:spacing w:after="0" w:line="360" w:lineRule="auto"/>
        <w:ind w:right="929"/>
        <w:rPr>
          <w:rFonts w:eastAsia="Times New Roman" w:cs="Times New Roman"/>
          <w:sz w:val="24"/>
          <w:szCs w:val="24"/>
        </w:rPr>
      </w:pPr>
      <w:proofErr w:type="gramStart"/>
      <w:r w:rsidRPr="00BB2E01">
        <w:rPr>
          <w:rFonts w:eastAsia="Times New Roman" w:cs="Times New Roman"/>
          <w:sz w:val="24"/>
          <w:szCs w:val="24"/>
        </w:rPr>
        <w:t>poor</w:t>
      </w:r>
      <w:proofErr w:type="gramEnd"/>
      <w:r w:rsidRPr="00BB2E01">
        <w:rPr>
          <w:rFonts w:eastAsia="Times New Roman" w:cs="Times New Roman"/>
          <w:sz w:val="24"/>
          <w:szCs w:val="24"/>
        </w:rPr>
        <w:t xml:space="preserve"> concentration</w:t>
      </w:r>
    </w:p>
    <w:p w:rsidR="00BB2E01" w:rsidRPr="00BB2E01" w:rsidRDefault="00BB2E01" w:rsidP="009B2F61">
      <w:pPr>
        <w:spacing w:after="0" w:line="360" w:lineRule="auto"/>
        <w:ind w:right="929"/>
        <w:rPr>
          <w:noProof/>
          <w:sz w:val="24"/>
          <w:szCs w:val="24"/>
        </w:rPr>
      </w:pPr>
      <w:proofErr w:type="gramStart"/>
      <w:r w:rsidRPr="00BB2E01">
        <w:rPr>
          <w:rFonts w:eastAsia="Times New Roman" w:cs="Times New Roman"/>
          <w:sz w:val="24"/>
          <w:szCs w:val="24"/>
        </w:rPr>
        <w:t>fear</w:t>
      </w:r>
      <w:proofErr w:type="gramEnd"/>
      <w:r w:rsidRPr="00BB2E01">
        <w:rPr>
          <w:rFonts w:eastAsia="Times New Roman" w:cs="Times New Roman"/>
          <w:sz w:val="24"/>
          <w:szCs w:val="24"/>
        </w:rPr>
        <w:t xml:space="preserve"> of being alone </w:t>
      </w:r>
    </w:p>
    <w:p w:rsidR="00BB2E01" w:rsidRPr="00BB2E01" w:rsidRDefault="00BB2E01" w:rsidP="009B2F61">
      <w:pPr>
        <w:spacing w:after="0" w:line="360" w:lineRule="auto"/>
        <w:ind w:right="929"/>
        <w:rPr>
          <w:rFonts w:eastAsia="Times New Roman" w:cs="Times New Roman"/>
          <w:sz w:val="24"/>
          <w:szCs w:val="24"/>
        </w:rPr>
      </w:pPr>
      <w:proofErr w:type="gramStart"/>
      <w:r w:rsidRPr="00BB2E01">
        <w:rPr>
          <w:rFonts w:eastAsia="Times New Roman" w:cs="Times New Roman"/>
          <w:sz w:val="24"/>
          <w:szCs w:val="24"/>
        </w:rPr>
        <w:t>nervous</w:t>
      </w:r>
      <w:proofErr w:type="gramEnd"/>
      <w:r w:rsidRPr="00BB2E01">
        <w:rPr>
          <w:rFonts w:eastAsia="Times New Roman" w:cs="Times New Roman"/>
          <w:sz w:val="24"/>
          <w:szCs w:val="24"/>
        </w:rPr>
        <w:t xml:space="preserve"> behavior</w:t>
      </w:r>
    </w:p>
    <w:p w:rsidR="00BB2E01" w:rsidRPr="00BB2E01" w:rsidRDefault="00BB2E01" w:rsidP="009B2F61">
      <w:pPr>
        <w:spacing w:after="0" w:line="360" w:lineRule="auto"/>
        <w:ind w:right="929"/>
        <w:rPr>
          <w:rFonts w:eastAsia="Times New Roman" w:cs="Times New Roman"/>
          <w:sz w:val="24"/>
          <w:szCs w:val="24"/>
        </w:rPr>
      </w:pPr>
      <w:proofErr w:type="gramStart"/>
      <w:r w:rsidRPr="00BB2E01">
        <w:rPr>
          <w:rFonts w:eastAsia="Times New Roman" w:cs="Times New Roman"/>
          <w:sz w:val="24"/>
          <w:szCs w:val="24"/>
        </w:rPr>
        <w:t>withdrawal</w:t>
      </w:r>
      <w:proofErr w:type="gramEnd"/>
      <w:r w:rsidRPr="00BB2E01">
        <w:rPr>
          <w:rFonts w:eastAsia="Times New Roman" w:cs="Times New Roman"/>
          <w:sz w:val="24"/>
          <w:szCs w:val="24"/>
        </w:rPr>
        <w:t xml:space="preserve"> or isolation</w:t>
      </w:r>
    </w:p>
    <w:p w:rsidR="00BB2E01" w:rsidRPr="00BB2E01" w:rsidRDefault="00BB2E01" w:rsidP="009B2F61">
      <w:pPr>
        <w:spacing w:after="0" w:line="360" w:lineRule="auto"/>
        <w:ind w:right="929"/>
        <w:rPr>
          <w:rFonts w:eastAsia="Times New Roman" w:cs="Times New Roman"/>
          <w:sz w:val="24"/>
          <w:szCs w:val="24"/>
        </w:rPr>
      </w:pPr>
      <w:proofErr w:type="gramStart"/>
      <w:r w:rsidRPr="00BB2E01">
        <w:rPr>
          <w:rFonts w:eastAsia="Times New Roman" w:cs="Times New Roman"/>
          <w:sz w:val="24"/>
          <w:szCs w:val="24"/>
        </w:rPr>
        <w:t>irritability</w:t>
      </w:r>
      <w:proofErr w:type="gramEnd"/>
    </w:p>
    <w:p w:rsidR="00BB2E01" w:rsidRPr="00BB2E01" w:rsidRDefault="00BB2E01" w:rsidP="009B2F61">
      <w:pPr>
        <w:spacing w:after="0" w:line="360" w:lineRule="auto"/>
        <w:ind w:right="929"/>
        <w:rPr>
          <w:noProof/>
          <w:sz w:val="24"/>
          <w:szCs w:val="24"/>
        </w:rPr>
      </w:pPr>
      <w:proofErr w:type="gramStart"/>
      <w:r w:rsidRPr="00BB2E01">
        <w:rPr>
          <w:rFonts w:eastAsia="Times New Roman" w:cs="Times New Roman"/>
          <w:sz w:val="24"/>
          <w:szCs w:val="24"/>
        </w:rPr>
        <w:t>repetitious</w:t>
      </w:r>
      <w:proofErr w:type="gramEnd"/>
      <w:r w:rsidRPr="00BB2E01">
        <w:rPr>
          <w:rFonts w:eastAsia="Times New Roman" w:cs="Times New Roman"/>
          <w:sz w:val="24"/>
          <w:szCs w:val="24"/>
        </w:rPr>
        <w:t xml:space="preserve"> play </w:t>
      </w:r>
    </w:p>
    <w:p w:rsidR="00BB2E01" w:rsidRPr="00BB2E01" w:rsidRDefault="00BB2E01" w:rsidP="009B2F61">
      <w:pPr>
        <w:spacing w:after="0" w:line="360" w:lineRule="auto"/>
        <w:ind w:right="929"/>
        <w:rPr>
          <w:rFonts w:eastAsia="Times New Roman" w:cs="Times New Roman"/>
          <w:sz w:val="24"/>
          <w:szCs w:val="24"/>
        </w:rPr>
      </w:pPr>
      <w:proofErr w:type="gramStart"/>
      <w:r w:rsidRPr="00BB2E01">
        <w:rPr>
          <w:rFonts w:eastAsia="Times New Roman" w:cs="Times New Roman"/>
          <w:sz w:val="24"/>
          <w:szCs w:val="24"/>
        </w:rPr>
        <w:t>physical</w:t>
      </w:r>
      <w:proofErr w:type="gramEnd"/>
      <w:r w:rsidRPr="00BB2E01">
        <w:rPr>
          <w:rFonts w:eastAsia="Times New Roman" w:cs="Times New Roman"/>
          <w:sz w:val="24"/>
          <w:szCs w:val="24"/>
        </w:rPr>
        <w:t xml:space="preserve"> complaints</w:t>
      </w:r>
    </w:p>
    <w:p w:rsidR="00BB2E01" w:rsidRPr="00BB2E01" w:rsidRDefault="00BB2E01" w:rsidP="009B2F61">
      <w:pPr>
        <w:spacing w:after="0" w:line="360" w:lineRule="auto"/>
        <w:ind w:right="929"/>
        <w:rPr>
          <w:noProof/>
          <w:sz w:val="24"/>
          <w:szCs w:val="24"/>
        </w:rPr>
      </w:pPr>
      <w:proofErr w:type="gramStart"/>
      <w:r w:rsidRPr="00BB2E01">
        <w:rPr>
          <w:rFonts w:eastAsia="Times New Roman" w:cs="Times New Roman"/>
          <w:sz w:val="24"/>
          <w:szCs w:val="24"/>
        </w:rPr>
        <w:t>reenactment</w:t>
      </w:r>
      <w:proofErr w:type="gramEnd"/>
      <w:r w:rsidRPr="00BB2E01">
        <w:rPr>
          <w:rFonts w:eastAsia="Times New Roman" w:cs="Times New Roman"/>
          <w:sz w:val="24"/>
          <w:szCs w:val="24"/>
        </w:rPr>
        <w:t xml:space="preserve"> of events in play </w:t>
      </w:r>
    </w:p>
    <w:p w:rsidR="00BB2E01" w:rsidRPr="00BB2E01" w:rsidRDefault="00BB2E01" w:rsidP="009B2F61">
      <w:pPr>
        <w:spacing w:after="0" w:line="360" w:lineRule="auto"/>
        <w:ind w:right="929"/>
        <w:rPr>
          <w:rFonts w:eastAsia="Times New Roman" w:cs="Times New Roman"/>
          <w:sz w:val="24"/>
          <w:szCs w:val="24"/>
        </w:rPr>
      </w:pPr>
      <w:proofErr w:type="gramStart"/>
      <w:r w:rsidRPr="00BB2E01">
        <w:rPr>
          <w:rFonts w:eastAsia="Times New Roman" w:cs="Times New Roman"/>
          <w:sz w:val="24"/>
          <w:szCs w:val="24"/>
        </w:rPr>
        <w:t>exaggerated</w:t>
      </w:r>
      <w:proofErr w:type="gramEnd"/>
      <w:r w:rsidRPr="00BB2E01">
        <w:rPr>
          <w:rFonts w:eastAsia="Times New Roman" w:cs="Times New Roman"/>
          <w:sz w:val="24"/>
          <w:szCs w:val="24"/>
        </w:rPr>
        <w:t xml:space="preserve"> startle response</w:t>
      </w:r>
      <w:r w:rsidRPr="00BB2E01">
        <w:rPr>
          <w:rFonts w:eastAsia="Times New Roman" w:cs="Times New Roman"/>
          <w:sz w:val="24"/>
          <w:szCs w:val="24"/>
        </w:rPr>
        <w:tab/>
      </w:r>
    </w:p>
    <w:p w:rsidR="00BB2E01" w:rsidRPr="00BB2E01" w:rsidRDefault="00BB2E01" w:rsidP="009B2F61">
      <w:pPr>
        <w:spacing w:after="0" w:line="360" w:lineRule="auto"/>
        <w:ind w:right="929"/>
        <w:rPr>
          <w:noProof/>
          <w:sz w:val="24"/>
          <w:szCs w:val="24"/>
        </w:rPr>
      </w:pPr>
      <w:proofErr w:type="gramStart"/>
      <w:r w:rsidRPr="00BB2E01">
        <w:rPr>
          <w:rFonts w:eastAsia="Times New Roman" w:cs="Times New Roman"/>
          <w:sz w:val="24"/>
          <w:szCs w:val="24"/>
        </w:rPr>
        <w:t>changes</w:t>
      </w:r>
      <w:proofErr w:type="gramEnd"/>
      <w:r w:rsidRPr="00BB2E01">
        <w:rPr>
          <w:rFonts w:eastAsia="Times New Roman" w:cs="Times New Roman"/>
          <w:sz w:val="24"/>
          <w:szCs w:val="24"/>
        </w:rPr>
        <w:t xml:space="preserve"> in mood or affect</w:t>
      </w:r>
    </w:p>
    <w:p w:rsidR="00BB2E01" w:rsidRPr="00BB2E01" w:rsidRDefault="00BB2E01" w:rsidP="00BB2E01">
      <w:pPr>
        <w:spacing w:after="29" w:line="360" w:lineRule="auto"/>
        <w:ind w:right="929"/>
        <w:rPr>
          <w:noProof/>
          <w:sz w:val="24"/>
          <w:szCs w:val="24"/>
        </w:rPr>
      </w:pPr>
      <w:proofErr w:type="gramStart"/>
      <w:r w:rsidRPr="00BB2E01">
        <w:rPr>
          <w:rFonts w:eastAsia="Times New Roman" w:cs="Times New Roman"/>
          <w:sz w:val="24"/>
          <w:szCs w:val="24"/>
        </w:rPr>
        <w:t>lack</w:t>
      </w:r>
      <w:proofErr w:type="gramEnd"/>
      <w:r w:rsidRPr="00BB2E01">
        <w:rPr>
          <w:rFonts w:eastAsia="Times New Roman" w:cs="Times New Roman"/>
          <w:sz w:val="24"/>
          <w:szCs w:val="24"/>
        </w:rPr>
        <w:t xml:space="preserve"> of energy</w:t>
      </w:r>
      <w:r w:rsidRPr="00BB2E01">
        <w:rPr>
          <w:rFonts w:eastAsia="Times New Roman" w:cs="Times New Roman"/>
          <w:sz w:val="24"/>
          <w:szCs w:val="24"/>
        </w:rPr>
        <w:tab/>
      </w:r>
    </w:p>
    <w:p w:rsidR="00BB2E01" w:rsidRPr="00BB2E01" w:rsidRDefault="00BB2E01" w:rsidP="00BB2E01">
      <w:pPr>
        <w:spacing w:after="29" w:line="360" w:lineRule="auto"/>
        <w:ind w:right="929"/>
        <w:rPr>
          <w:noProof/>
          <w:sz w:val="24"/>
          <w:szCs w:val="24"/>
        </w:rPr>
      </w:pPr>
      <w:proofErr w:type="gramStart"/>
      <w:r w:rsidRPr="00BB2E01">
        <w:rPr>
          <w:rFonts w:eastAsia="Times New Roman" w:cs="Times New Roman"/>
          <w:sz w:val="24"/>
          <w:szCs w:val="24"/>
        </w:rPr>
        <w:t>acting</w:t>
      </w:r>
      <w:proofErr w:type="gramEnd"/>
      <w:r w:rsidRPr="00BB2E01">
        <w:rPr>
          <w:rFonts w:eastAsia="Times New Roman" w:cs="Times New Roman"/>
          <w:sz w:val="24"/>
          <w:szCs w:val="24"/>
        </w:rPr>
        <w:t xml:space="preserve"> out</w:t>
      </w:r>
    </w:p>
    <w:p w:rsidR="000757D7" w:rsidRDefault="000757D7" w:rsidP="009B2F61">
      <w:pPr>
        <w:spacing w:after="304" w:line="360" w:lineRule="auto"/>
        <w:rPr>
          <w:sz w:val="24"/>
          <w:szCs w:val="24"/>
        </w:rPr>
        <w:sectPr w:rsidR="000757D7" w:rsidSect="009B2F61">
          <w:type w:val="continuous"/>
          <w:pgSz w:w="12240" w:h="15840"/>
          <w:pgMar w:top="1440" w:right="1440" w:bottom="1440" w:left="1440" w:header="720" w:footer="720" w:gutter="0"/>
          <w:cols w:num="2" w:space="720"/>
          <w:docGrid w:linePitch="360"/>
        </w:sectPr>
      </w:pPr>
    </w:p>
    <w:p w:rsidR="009B2F61" w:rsidRPr="009B2F61" w:rsidRDefault="009B2F61" w:rsidP="009B2F61">
      <w:pPr>
        <w:spacing w:after="304" w:line="360" w:lineRule="auto"/>
        <w:rPr>
          <w:sz w:val="8"/>
          <w:szCs w:val="8"/>
        </w:rPr>
      </w:pPr>
    </w:p>
    <w:p w:rsidR="00BB2E01" w:rsidRPr="00BB2E01" w:rsidRDefault="00275645" w:rsidP="00275645">
      <w:pPr>
        <w:pStyle w:val="Heading2"/>
        <w:spacing w:after="240"/>
      </w:pPr>
      <w:r>
        <w:t>Q</w:t>
      </w:r>
      <w:r w:rsidR="00BB2E01" w:rsidRPr="00BB2E01">
        <w:t>uick tips for parents in helping your child cope with</w:t>
      </w:r>
      <w:r w:rsidR="009B2F61">
        <w:t xml:space="preserve"> a traumatic </w:t>
      </w:r>
      <w:r w:rsidR="00BB2E01" w:rsidRPr="00BB2E01">
        <w:t>event:</w:t>
      </w:r>
    </w:p>
    <w:p w:rsidR="00BB2E01" w:rsidRPr="009B2F61" w:rsidRDefault="00BB2E01" w:rsidP="009B2F61">
      <w:pPr>
        <w:pStyle w:val="ListParagraph"/>
        <w:numPr>
          <w:ilvl w:val="0"/>
          <w:numId w:val="9"/>
        </w:numPr>
        <w:tabs>
          <w:tab w:val="center" w:pos="810"/>
          <w:tab w:val="right" w:pos="8647"/>
        </w:tabs>
        <w:spacing w:after="276" w:line="360" w:lineRule="auto"/>
        <w:ind w:left="810" w:hanging="450"/>
        <w:rPr>
          <w:sz w:val="24"/>
          <w:szCs w:val="24"/>
        </w:rPr>
      </w:pPr>
      <w:r w:rsidRPr="009B2F61">
        <w:rPr>
          <w:rFonts w:eastAsia="Times New Roman" w:cs="Times New Roman"/>
          <w:sz w:val="24"/>
          <w:szCs w:val="24"/>
        </w:rPr>
        <w:t>encourage your child to express their feelings through talking, drawing, and playing</w:t>
      </w:r>
    </w:p>
    <w:p w:rsidR="00BB2E01" w:rsidRPr="009B2F61" w:rsidRDefault="00BB2E01" w:rsidP="009B2F61">
      <w:pPr>
        <w:pStyle w:val="ListParagraph"/>
        <w:numPr>
          <w:ilvl w:val="0"/>
          <w:numId w:val="9"/>
        </w:numPr>
        <w:tabs>
          <w:tab w:val="center" w:pos="457"/>
          <w:tab w:val="center" w:pos="810"/>
          <w:tab w:val="center" w:pos="3308"/>
        </w:tabs>
        <w:spacing w:after="276" w:line="360" w:lineRule="auto"/>
        <w:ind w:left="810" w:hanging="450"/>
        <w:rPr>
          <w:sz w:val="24"/>
          <w:szCs w:val="24"/>
        </w:rPr>
      </w:pPr>
      <w:r w:rsidRPr="009B2F61">
        <w:rPr>
          <w:rFonts w:eastAsia="Times New Roman" w:cs="Times New Roman"/>
          <w:sz w:val="24"/>
          <w:szCs w:val="24"/>
        </w:rPr>
        <w:t>be attentive and encourage your child to ask questions</w:t>
      </w:r>
    </w:p>
    <w:p w:rsidR="00BB2E01" w:rsidRPr="009B2F61" w:rsidRDefault="00BB2E01" w:rsidP="009B2F61">
      <w:pPr>
        <w:pStyle w:val="ListParagraph"/>
        <w:numPr>
          <w:ilvl w:val="0"/>
          <w:numId w:val="9"/>
        </w:numPr>
        <w:tabs>
          <w:tab w:val="center" w:pos="810"/>
          <w:tab w:val="center" w:pos="2970"/>
        </w:tabs>
        <w:spacing w:after="276" w:line="360" w:lineRule="auto"/>
        <w:ind w:left="810" w:hanging="450"/>
        <w:rPr>
          <w:sz w:val="24"/>
          <w:szCs w:val="24"/>
        </w:rPr>
      </w:pPr>
      <w:r w:rsidRPr="009B2F61">
        <w:rPr>
          <w:rFonts w:eastAsia="Times New Roman" w:cs="Times New Roman"/>
          <w:sz w:val="24"/>
          <w:szCs w:val="24"/>
        </w:rPr>
        <w:t>offer support as your child interprets the events</w:t>
      </w:r>
    </w:p>
    <w:p w:rsidR="00BB2E01" w:rsidRPr="009B2F61" w:rsidRDefault="00BB2E01" w:rsidP="009B2F61">
      <w:pPr>
        <w:pStyle w:val="ListParagraph"/>
        <w:numPr>
          <w:ilvl w:val="0"/>
          <w:numId w:val="9"/>
        </w:numPr>
        <w:tabs>
          <w:tab w:val="center" w:pos="810"/>
          <w:tab w:val="center" w:pos="2970"/>
        </w:tabs>
        <w:spacing w:after="276" w:line="360" w:lineRule="auto"/>
        <w:ind w:left="810" w:hanging="450"/>
        <w:rPr>
          <w:sz w:val="24"/>
          <w:szCs w:val="24"/>
        </w:rPr>
      </w:pPr>
      <w:r w:rsidRPr="009B2F61">
        <w:rPr>
          <w:rFonts w:eastAsia="Times New Roman" w:cs="Times New Roman"/>
          <w:sz w:val="24"/>
          <w:szCs w:val="24"/>
        </w:rPr>
        <w:t>find out what your child may be thinking and feeling in reaction to the traumatic event</w:t>
      </w:r>
    </w:p>
    <w:p w:rsidR="009B2F61" w:rsidRPr="009B2F61" w:rsidRDefault="00BB2E01" w:rsidP="009B2F61">
      <w:pPr>
        <w:pStyle w:val="ListParagraph"/>
        <w:numPr>
          <w:ilvl w:val="0"/>
          <w:numId w:val="9"/>
        </w:numPr>
        <w:tabs>
          <w:tab w:val="center" w:pos="810"/>
          <w:tab w:val="center" w:pos="2970"/>
        </w:tabs>
        <w:spacing w:after="276" w:line="360" w:lineRule="auto"/>
        <w:ind w:left="810" w:hanging="450"/>
        <w:rPr>
          <w:sz w:val="24"/>
          <w:szCs w:val="24"/>
        </w:rPr>
      </w:pPr>
      <w:r w:rsidRPr="009B2F61">
        <w:rPr>
          <w:rFonts w:eastAsia="Times New Roman" w:cs="Times New Roman"/>
          <w:sz w:val="24"/>
          <w:szCs w:val="24"/>
        </w:rPr>
        <w:t>be direct and give honest information</w:t>
      </w:r>
    </w:p>
    <w:p w:rsidR="009B2F61" w:rsidRPr="009B2F61" w:rsidRDefault="00BB2E01" w:rsidP="009B2F61">
      <w:pPr>
        <w:pStyle w:val="ListParagraph"/>
        <w:numPr>
          <w:ilvl w:val="0"/>
          <w:numId w:val="9"/>
        </w:numPr>
        <w:tabs>
          <w:tab w:val="center" w:pos="810"/>
          <w:tab w:val="center" w:pos="2970"/>
        </w:tabs>
        <w:spacing w:after="276" w:line="360" w:lineRule="auto"/>
        <w:ind w:left="810" w:hanging="450"/>
        <w:rPr>
          <w:sz w:val="24"/>
          <w:szCs w:val="24"/>
        </w:rPr>
      </w:pPr>
      <w:r w:rsidRPr="009B2F61">
        <w:rPr>
          <w:rFonts w:eastAsia="Times New Roman" w:cs="Times New Roman"/>
          <w:sz w:val="24"/>
          <w:szCs w:val="24"/>
        </w:rPr>
        <w:t>provide verbal reassurance that you will do everything possible to ensure your child's safety</w:t>
      </w:r>
    </w:p>
    <w:p w:rsidR="009B2F61" w:rsidRPr="009B2F61" w:rsidRDefault="00BB2E01" w:rsidP="009B2F61">
      <w:pPr>
        <w:pStyle w:val="ListParagraph"/>
        <w:numPr>
          <w:ilvl w:val="0"/>
          <w:numId w:val="9"/>
        </w:numPr>
        <w:tabs>
          <w:tab w:val="center" w:pos="810"/>
          <w:tab w:val="center" w:pos="2970"/>
        </w:tabs>
        <w:spacing w:after="276" w:line="360" w:lineRule="auto"/>
        <w:ind w:left="810" w:hanging="450"/>
        <w:rPr>
          <w:sz w:val="24"/>
          <w:szCs w:val="24"/>
        </w:rPr>
      </w:pPr>
      <w:r w:rsidRPr="009B2F61">
        <w:rPr>
          <w:rFonts w:eastAsia="Times New Roman" w:cs="Times New Roman"/>
          <w:sz w:val="24"/>
          <w:szCs w:val="24"/>
        </w:rPr>
        <w:t>reassure your child that other adult authority figures (elected officials, school officials, the police) will do everything possible to ensure safety</w:t>
      </w:r>
    </w:p>
    <w:p w:rsidR="009B2F61" w:rsidRPr="009B2F61" w:rsidRDefault="00BB2E01" w:rsidP="009B2F61">
      <w:pPr>
        <w:pStyle w:val="ListParagraph"/>
        <w:numPr>
          <w:ilvl w:val="0"/>
          <w:numId w:val="9"/>
        </w:numPr>
        <w:tabs>
          <w:tab w:val="center" w:pos="810"/>
          <w:tab w:val="center" w:pos="2970"/>
        </w:tabs>
        <w:spacing w:after="276" w:line="360" w:lineRule="auto"/>
        <w:ind w:left="810" w:hanging="450"/>
        <w:rPr>
          <w:sz w:val="24"/>
          <w:szCs w:val="24"/>
        </w:rPr>
      </w:pPr>
      <w:r w:rsidRPr="009B2F61">
        <w:rPr>
          <w:rFonts w:eastAsia="Times New Roman" w:cs="Times New Roman"/>
          <w:sz w:val="24"/>
          <w:szCs w:val="24"/>
        </w:rPr>
        <w:t>do not flood your child with too many television images of the tragic event</w:t>
      </w:r>
    </w:p>
    <w:p w:rsidR="00BB2E01" w:rsidRPr="009B2F61" w:rsidRDefault="00BB2E01" w:rsidP="009B2F61">
      <w:pPr>
        <w:pStyle w:val="ListParagraph"/>
        <w:numPr>
          <w:ilvl w:val="0"/>
          <w:numId w:val="9"/>
        </w:numPr>
        <w:tabs>
          <w:tab w:val="center" w:pos="810"/>
          <w:tab w:val="center" w:pos="2970"/>
        </w:tabs>
        <w:spacing w:after="276" w:line="360" w:lineRule="auto"/>
        <w:ind w:left="810" w:hanging="450"/>
        <w:rPr>
          <w:sz w:val="24"/>
          <w:szCs w:val="24"/>
        </w:rPr>
      </w:pPr>
      <w:r w:rsidRPr="009B2F61">
        <w:rPr>
          <w:rFonts w:eastAsia="Times New Roman" w:cs="Times New Roman"/>
          <w:sz w:val="24"/>
          <w:szCs w:val="24"/>
        </w:rPr>
        <w:t>acknowledge normal feelings and reactions</w:t>
      </w:r>
    </w:p>
    <w:p w:rsidR="00BB2E01" w:rsidRPr="009B2F61" w:rsidRDefault="00BB2E01" w:rsidP="009B2F61">
      <w:pPr>
        <w:pStyle w:val="ListParagraph"/>
        <w:numPr>
          <w:ilvl w:val="0"/>
          <w:numId w:val="8"/>
        </w:numPr>
        <w:tabs>
          <w:tab w:val="center" w:pos="810"/>
          <w:tab w:val="center" w:pos="2970"/>
        </w:tabs>
        <w:spacing w:after="276" w:line="360" w:lineRule="auto"/>
        <w:ind w:left="810" w:hanging="450"/>
        <w:rPr>
          <w:sz w:val="24"/>
          <w:szCs w:val="24"/>
        </w:rPr>
      </w:pPr>
      <w:r w:rsidRPr="009B2F61">
        <w:rPr>
          <w:rFonts w:eastAsia="Times New Roman" w:cs="Times New Roman"/>
          <w:sz w:val="24"/>
          <w:szCs w:val="24"/>
        </w:rPr>
        <w:t>encourage healthy ways to cope</w:t>
      </w:r>
    </w:p>
    <w:p w:rsidR="00BB2E01" w:rsidRPr="00BB2E01" w:rsidRDefault="00275645" w:rsidP="00275645">
      <w:pPr>
        <w:pStyle w:val="Heading2"/>
        <w:spacing w:after="240"/>
      </w:pPr>
      <w:r>
        <w:t xml:space="preserve">Needs of a Student </w:t>
      </w:r>
      <w:proofErr w:type="gramStart"/>
      <w:r>
        <w:t>During</w:t>
      </w:r>
      <w:proofErr w:type="gramEnd"/>
      <w:r>
        <w:t xml:space="preserve"> a Crisis</w:t>
      </w:r>
    </w:p>
    <w:p w:rsidR="00BB2E01" w:rsidRPr="00BB2E01" w:rsidRDefault="00BB2E01" w:rsidP="00BB2E01">
      <w:pPr>
        <w:pStyle w:val="ListParagraph"/>
        <w:numPr>
          <w:ilvl w:val="0"/>
          <w:numId w:val="7"/>
        </w:numPr>
        <w:spacing w:line="360" w:lineRule="auto"/>
        <w:rPr>
          <w:sz w:val="24"/>
          <w:szCs w:val="24"/>
        </w:rPr>
      </w:pPr>
      <w:r w:rsidRPr="00BB2E01">
        <w:rPr>
          <w:rFonts w:eastAsia="Times New Roman" w:cs="Times New Roman"/>
          <w:sz w:val="24"/>
          <w:szCs w:val="24"/>
        </w:rPr>
        <w:t>An honest accounting of</w:t>
      </w:r>
      <w:r w:rsidR="00275645">
        <w:rPr>
          <w:rFonts w:eastAsia="Times New Roman" w:cs="Times New Roman"/>
          <w:sz w:val="24"/>
          <w:szCs w:val="24"/>
        </w:rPr>
        <w:t xml:space="preserve"> the facts and relevant details</w:t>
      </w:r>
    </w:p>
    <w:p w:rsidR="00BB2E01" w:rsidRPr="00BB2E01" w:rsidRDefault="00BB2E01" w:rsidP="00BB2E01">
      <w:pPr>
        <w:pStyle w:val="ListParagraph"/>
        <w:numPr>
          <w:ilvl w:val="0"/>
          <w:numId w:val="7"/>
        </w:numPr>
        <w:spacing w:line="360" w:lineRule="auto"/>
        <w:rPr>
          <w:sz w:val="24"/>
          <w:szCs w:val="24"/>
        </w:rPr>
      </w:pPr>
      <w:r w:rsidRPr="00BB2E01">
        <w:rPr>
          <w:rFonts w:eastAsia="Times New Roman" w:cs="Times New Roman"/>
          <w:sz w:val="24"/>
          <w:szCs w:val="24"/>
        </w:rPr>
        <w:t>Reassur</w:t>
      </w:r>
      <w:r w:rsidR="00275645">
        <w:rPr>
          <w:rFonts w:eastAsia="Times New Roman" w:cs="Times New Roman"/>
          <w:sz w:val="24"/>
          <w:szCs w:val="24"/>
        </w:rPr>
        <w:t>ances about safety and security</w:t>
      </w:r>
    </w:p>
    <w:p w:rsidR="00BB2E01" w:rsidRPr="00BB2E01" w:rsidRDefault="00BB2E01" w:rsidP="00BB2E01">
      <w:pPr>
        <w:pStyle w:val="ListParagraph"/>
        <w:numPr>
          <w:ilvl w:val="0"/>
          <w:numId w:val="7"/>
        </w:numPr>
        <w:spacing w:line="360" w:lineRule="auto"/>
        <w:rPr>
          <w:sz w:val="24"/>
          <w:szCs w:val="24"/>
        </w:rPr>
      </w:pPr>
      <w:r w:rsidRPr="00BB2E01">
        <w:rPr>
          <w:rFonts w:eastAsia="Times New Roman" w:cs="Times New Roman"/>
          <w:sz w:val="24"/>
          <w:szCs w:val="24"/>
        </w:rPr>
        <w:t>Opportunities to actively process the event by talking, writing, drawing, listening to stories, hearing others talk, etc.</w:t>
      </w:r>
    </w:p>
    <w:p w:rsidR="00BB2E01" w:rsidRPr="00BB2E01" w:rsidRDefault="00275645" w:rsidP="00BB2E01">
      <w:pPr>
        <w:pStyle w:val="ListParagraph"/>
        <w:numPr>
          <w:ilvl w:val="0"/>
          <w:numId w:val="7"/>
        </w:numPr>
        <w:spacing w:line="360" w:lineRule="auto"/>
        <w:rPr>
          <w:sz w:val="24"/>
          <w:szCs w:val="24"/>
        </w:rPr>
      </w:pPr>
      <w:r>
        <w:rPr>
          <w:rFonts w:eastAsia="Times New Roman" w:cs="Times New Roman"/>
          <w:sz w:val="24"/>
          <w:szCs w:val="24"/>
        </w:rPr>
        <w:t>Opportunities to ask questions</w:t>
      </w:r>
    </w:p>
    <w:p w:rsidR="00BB2E01" w:rsidRPr="00BB2E01" w:rsidRDefault="00275645" w:rsidP="00BB2E01">
      <w:pPr>
        <w:pStyle w:val="ListParagraph"/>
        <w:numPr>
          <w:ilvl w:val="0"/>
          <w:numId w:val="7"/>
        </w:numPr>
        <w:spacing w:line="360" w:lineRule="auto"/>
        <w:rPr>
          <w:sz w:val="24"/>
          <w:szCs w:val="24"/>
        </w:rPr>
      </w:pPr>
      <w:r>
        <w:rPr>
          <w:rFonts w:eastAsia="Times New Roman" w:cs="Times New Roman"/>
          <w:sz w:val="24"/>
          <w:szCs w:val="24"/>
        </w:rPr>
        <w:t>Time for the event to sink in</w:t>
      </w:r>
    </w:p>
    <w:p w:rsidR="00BB2E01" w:rsidRPr="00BB2E01" w:rsidRDefault="00BB2E01" w:rsidP="00BB2E01">
      <w:pPr>
        <w:pStyle w:val="ListParagraph"/>
        <w:numPr>
          <w:ilvl w:val="0"/>
          <w:numId w:val="7"/>
        </w:numPr>
        <w:spacing w:line="360" w:lineRule="auto"/>
        <w:rPr>
          <w:sz w:val="24"/>
          <w:szCs w:val="24"/>
        </w:rPr>
      </w:pPr>
      <w:r w:rsidRPr="00BB2E01">
        <w:rPr>
          <w:rFonts w:eastAsia="Times New Roman" w:cs="Times New Roman"/>
          <w:sz w:val="24"/>
          <w:szCs w:val="24"/>
        </w:rPr>
        <w:t>Opportunities to proces</w:t>
      </w:r>
      <w:r w:rsidR="00275645">
        <w:rPr>
          <w:rFonts w:eastAsia="Times New Roman" w:cs="Times New Roman"/>
          <w:sz w:val="24"/>
          <w:szCs w:val="24"/>
        </w:rPr>
        <w:t>s the event over and over again</w:t>
      </w:r>
    </w:p>
    <w:p w:rsidR="00BB2E01" w:rsidRPr="00BB2E01" w:rsidRDefault="00BB2E01" w:rsidP="00BB2E01">
      <w:pPr>
        <w:pStyle w:val="ListParagraph"/>
        <w:numPr>
          <w:ilvl w:val="0"/>
          <w:numId w:val="7"/>
        </w:numPr>
        <w:spacing w:line="360" w:lineRule="auto"/>
        <w:rPr>
          <w:noProof/>
          <w:sz w:val="24"/>
          <w:szCs w:val="24"/>
        </w:rPr>
      </w:pPr>
      <w:r w:rsidRPr="00BB2E01">
        <w:rPr>
          <w:rFonts w:eastAsia="Times New Roman" w:cs="Times New Roman"/>
          <w:sz w:val="24"/>
          <w:szCs w:val="24"/>
        </w:rPr>
        <w:t>Information on how the su</w:t>
      </w:r>
      <w:r w:rsidR="00275645">
        <w:rPr>
          <w:rFonts w:eastAsia="Times New Roman" w:cs="Times New Roman"/>
          <w:sz w:val="24"/>
          <w:szCs w:val="24"/>
        </w:rPr>
        <w:t>rviving family members are doing</w:t>
      </w:r>
      <w:r w:rsidRPr="00BB2E01">
        <w:rPr>
          <w:rFonts w:eastAsia="Times New Roman" w:cs="Times New Roman"/>
          <w:sz w:val="24"/>
          <w:szCs w:val="24"/>
        </w:rPr>
        <w:t xml:space="preserve"> </w:t>
      </w:r>
    </w:p>
    <w:p w:rsidR="00BB2E01" w:rsidRPr="00BB2E01" w:rsidRDefault="00BB2E01" w:rsidP="00BB2E01">
      <w:pPr>
        <w:pStyle w:val="ListParagraph"/>
        <w:numPr>
          <w:ilvl w:val="0"/>
          <w:numId w:val="7"/>
        </w:numPr>
        <w:spacing w:line="360" w:lineRule="auto"/>
        <w:rPr>
          <w:noProof/>
          <w:sz w:val="24"/>
          <w:szCs w:val="24"/>
        </w:rPr>
      </w:pPr>
      <w:r w:rsidRPr="00BB2E01">
        <w:rPr>
          <w:rFonts w:eastAsia="Times New Roman" w:cs="Times New Roman"/>
          <w:sz w:val="24"/>
          <w:szCs w:val="24"/>
        </w:rPr>
        <w:t>Opportunities to be actively involved in doing something helpful, a discussion should take place about putting up a feedback memorial board, collection donations, etc.</w:t>
      </w:r>
    </w:p>
    <w:p w:rsidR="00BB2E01" w:rsidRPr="00BB2E01" w:rsidRDefault="00BB2E01" w:rsidP="00BB2E01">
      <w:pPr>
        <w:pStyle w:val="ListParagraph"/>
        <w:numPr>
          <w:ilvl w:val="0"/>
          <w:numId w:val="7"/>
        </w:numPr>
        <w:spacing w:line="360" w:lineRule="auto"/>
        <w:rPr>
          <w:noProof/>
          <w:sz w:val="24"/>
          <w:szCs w:val="24"/>
        </w:rPr>
      </w:pPr>
      <w:r w:rsidRPr="00BB2E01">
        <w:rPr>
          <w:rFonts w:eastAsia="Times New Roman" w:cs="Times New Roman"/>
          <w:sz w:val="24"/>
          <w:szCs w:val="24"/>
        </w:rPr>
        <w:t>Opportunities to express feelings, share memories, cry, etc.</w:t>
      </w:r>
    </w:p>
    <w:p w:rsidR="00BB2E01" w:rsidRPr="00BB2E01" w:rsidRDefault="00BB2E01" w:rsidP="00BB2E01">
      <w:pPr>
        <w:pStyle w:val="ListParagraph"/>
        <w:numPr>
          <w:ilvl w:val="0"/>
          <w:numId w:val="7"/>
        </w:numPr>
        <w:spacing w:line="360" w:lineRule="auto"/>
        <w:rPr>
          <w:noProof/>
          <w:sz w:val="24"/>
          <w:szCs w:val="24"/>
        </w:rPr>
      </w:pPr>
      <w:r w:rsidRPr="00BB2E01">
        <w:rPr>
          <w:rFonts w:eastAsia="Times New Roman" w:cs="Times New Roman"/>
          <w:sz w:val="24"/>
          <w:szCs w:val="24"/>
        </w:rPr>
        <w:t>Observing adults in the modelin</w:t>
      </w:r>
      <w:r w:rsidR="00275645">
        <w:rPr>
          <w:rFonts w:eastAsia="Times New Roman" w:cs="Times New Roman"/>
          <w:sz w:val="24"/>
          <w:szCs w:val="24"/>
        </w:rPr>
        <w:t>g of the expression of feelings</w:t>
      </w:r>
      <w:r w:rsidRPr="00BB2E01">
        <w:rPr>
          <w:rFonts w:eastAsia="Times New Roman" w:cs="Times New Roman"/>
          <w:sz w:val="24"/>
          <w:szCs w:val="24"/>
        </w:rPr>
        <w:t xml:space="preserve"> </w:t>
      </w:r>
    </w:p>
    <w:p w:rsidR="00BB2E01" w:rsidRPr="00BB2E01" w:rsidRDefault="00BB2E01" w:rsidP="00BB2E01">
      <w:pPr>
        <w:pStyle w:val="ListParagraph"/>
        <w:numPr>
          <w:ilvl w:val="0"/>
          <w:numId w:val="7"/>
        </w:numPr>
        <w:spacing w:line="360" w:lineRule="auto"/>
        <w:rPr>
          <w:noProof/>
          <w:sz w:val="24"/>
          <w:szCs w:val="24"/>
        </w:rPr>
      </w:pPr>
      <w:r w:rsidRPr="00BB2E01">
        <w:rPr>
          <w:rFonts w:eastAsia="Times New Roman" w:cs="Times New Roman"/>
          <w:sz w:val="24"/>
          <w:szCs w:val="24"/>
        </w:rPr>
        <w:lastRenderedPageBreak/>
        <w:t>Validation for how they are feeling including seemingly inappropriate laughter (possibly due to anx</w:t>
      </w:r>
      <w:r w:rsidR="00275645">
        <w:rPr>
          <w:rFonts w:eastAsia="Times New Roman" w:cs="Times New Roman"/>
          <w:sz w:val="24"/>
          <w:szCs w:val="24"/>
        </w:rPr>
        <w:t>iety or need to release tension</w:t>
      </w:r>
    </w:p>
    <w:p w:rsidR="00BB2E01" w:rsidRPr="00BB2E01" w:rsidRDefault="00BB2E01" w:rsidP="00BB2E01">
      <w:pPr>
        <w:pStyle w:val="ListParagraph"/>
        <w:numPr>
          <w:ilvl w:val="0"/>
          <w:numId w:val="7"/>
        </w:numPr>
        <w:spacing w:line="360" w:lineRule="auto"/>
        <w:rPr>
          <w:noProof/>
          <w:sz w:val="24"/>
          <w:szCs w:val="24"/>
        </w:rPr>
      </w:pPr>
      <w:r w:rsidRPr="00BB2E01">
        <w:rPr>
          <w:rFonts w:eastAsia="Times New Roman" w:cs="Times New Roman"/>
          <w:sz w:val="24"/>
          <w:szCs w:val="24"/>
        </w:rPr>
        <w:t>Encouragement and reass</w:t>
      </w:r>
      <w:r w:rsidR="00275645">
        <w:rPr>
          <w:rFonts w:eastAsia="Times New Roman" w:cs="Times New Roman"/>
          <w:sz w:val="24"/>
          <w:szCs w:val="24"/>
        </w:rPr>
        <w:t>urance that "Life goes on</w:t>
      </w:r>
      <w:r w:rsidRPr="00BB2E01">
        <w:rPr>
          <w:rFonts w:eastAsia="Times New Roman" w:cs="Times New Roman"/>
          <w:sz w:val="24"/>
          <w:szCs w:val="24"/>
        </w:rPr>
        <w:t>"</w:t>
      </w:r>
    </w:p>
    <w:p w:rsidR="00BB2E01" w:rsidRPr="00BB2E01" w:rsidRDefault="00BB2E01" w:rsidP="00BB2E01">
      <w:pPr>
        <w:pStyle w:val="ListParagraph"/>
        <w:numPr>
          <w:ilvl w:val="0"/>
          <w:numId w:val="7"/>
        </w:numPr>
        <w:spacing w:line="360" w:lineRule="auto"/>
        <w:rPr>
          <w:noProof/>
          <w:sz w:val="24"/>
          <w:szCs w:val="24"/>
        </w:rPr>
      </w:pPr>
      <w:r w:rsidRPr="00BB2E01">
        <w:rPr>
          <w:rFonts w:eastAsia="Times New Roman" w:cs="Times New Roman"/>
          <w:sz w:val="24"/>
          <w:szCs w:val="24"/>
        </w:rPr>
        <w:t>Help in understanding that their feelings of sadness, anger or grief will subside in time—they will not fee</w:t>
      </w:r>
      <w:r w:rsidR="00275645">
        <w:rPr>
          <w:rFonts w:eastAsia="Times New Roman" w:cs="Times New Roman"/>
          <w:sz w:val="24"/>
          <w:szCs w:val="24"/>
        </w:rPr>
        <w:t>l this way forever</w:t>
      </w:r>
    </w:p>
    <w:p w:rsidR="00BB2E01" w:rsidRPr="00BB2E01" w:rsidRDefault="00BB2E01" w:rsidP="00BB2E01">
      <w:pPr>
        <w:pStyle w:val="ListParagraph"/>
        <w:numPr>
          <w:ilvl w:val="0"/>
          <w:numId w:val="7"/>
        </w:numPr>
        <w:spacing w:line="360" w:lineRule="auto"/>
        <w:rPr>
          <w:noProof/>
          <w:sz w:val="24"/>
          <w:szCs w:val="24"/>
        </w:rPr>
      </w:pPr>
      <w:r w:rsidRPr="00BB2E01">
        <w:rPr>
          <w:rFonts w:eastAsia="Times New Roman" w:cs="Times New Roman"/>
          <w:sz w:val="24"/>
          <w:szCs w:val="24"/>
        </w:rPr>
        <w:t xml:space="preserve">Support from adults that going in and </w:t>
      </w:r>
      <w:r w:rsidR="00275645">
        <w:rPr>
          <w:rFonts w:eastAsia="Times New Roman" w:cs="Times New Roman"/>
          <w:sz w:val="24"/>
          <w:szCs w:val="24"/>
        </w:rPr>
        <w:t>out of grief is fine and normal</w:t>
      </w:r>
    </w:p>
    <w:p w:rsidR="00BB2E01" w:rsidRPr="00BB2E01" w:rsidRDefault="00BB2E01" w:rsidP="00BB2E01">
      <w:pPr>
        <w:pStyle w:val="ListParagraph"/>
        <w:numPr>
          <w:ilvl w:val="0"/>
          <w:numId w:val="7"/>
        </w:numPr>
        <w:spacing w:line="360" w:lineRule="auto"/>
        <w:rPr>
          <w:noProof/>
          <w:sz w:val="24"/>
          <w:szCs w:val="24"/>
        </w:rPr>
      </w:pPr>
      <w:r w:rsidRPr="00BB2E01">
        <w:rPr>
          <w:rFonts w:eastAsia="Times New Roman" w:cs="Times New Roman"/>
          <w:sz w:val="24"/>
          <w:szCs w:val="24"/>
        </w:rPr>
        <w:t>Feelings can seem to appea</w:t>
      </w:r>
      <w:r w:rsidR="00275645">
        <w:rPr>
          <w:rFonts w:eastAsia="Times New Roman" w:cs="Times New Roman"/>
          <w:sz w:val="24"/>
          <w:szCs w:val="24"/>
        </w:rPr>
        <w:t>r from out of nowhere</w:t>
      </w:r>
    </w:p>
    <w:p w:rsidR="00BB2E01" w:rsidRPr="00BB2E01" w:rsidRDefault="00BB2E01" w:rsidP="00BB2E01">
      <w:pPr>
        <w:pStyle w:val="ListParagraph"/>
        <w:numPr>
          <w:ilvl w:val="0"/>
          <w:numId w:val="7"/>
        </w:numPr>
        <w:spacing w:line="360" w:lineRule="auto"/>
        <w:rPr>
          <w:noProof/>
          <w:sz w:val="24"/>
          <w:szCs w:val="24"/>
        </w:rPr>
      </w:pPr>
      <w:r w:rsidRPr="00BB2E01">
        <w:rPr>
          <w:rFonts w:eastAsia="Times New Roman" w:cs="Times New Roman"/>
          <w:sz w:val="24"/>
          <w:szCs w:val="24"/>
        </w:rPr>
        <w:t>There should be an opportunity to express their feelings, but also keep in mind that behaviors are kept in a respectable and orderly fashion.</w:t>
      </w:r>
    </w:p>
    <w:p w:rsidR="00BB2E01" w:rsidRPr="00BB2E01" w:rsidRDefault="00BB2E01" w:rsidP="00BB2E01">
      <w:pPr>
        <w:pStyle w:val="ListParagraph"/>
        <w:numPr>
          <w:ilvl w:val="0"/>
          <w:numId w:val="7"/>
        </w:numPr>
        <w:spacing w:line="360" w:lineRule="auto"/>
        <w:rPr>
          <w:rFonts w:eastAsia="Times New Roman" w:cs="Times New Roman"/>
          <w:sz w:val="24"/>
          <w:szCs w:val="24"/>
        </w:rPr>
      </w:pPr>
      <w:r w:rsidRPr="00BB2E01">
        <w:rPr>
          <w:rFonts w:eastAsia="Times New Roman" w:cs="Times New Roman"/>
          <w:sz w:val="24"/>
          <w:szCs w:val="24"/>
        </w:rPr>
        <w:t>Continued str</w:t>
      </w:r>
      <w:r w:rsidR="00275645">
        <w:rPr>
          <w:rFonts w:eastAsia="Times New Roman" w:cs="Times New Roman"/>
          <w:sz w:val="24"/>
          <w:szCs w:val="24"/>
        </w:rPr>
        <w:t>ucture and a return to normalcy</w:t>
      </w:r>
    </w:p>
    <w:p w:rsidR="00BB2E01" w:rsidRPr="00BB2E01" w:rsidRDefault="00BB2E01" w:rsidP="00BB2E01">
      <w:pPr>
        <w:pStyle w:val="ListParagraph"/>
        <w:numPr>
          <w:ilvl w:val="0"/>
          <w:numId w:val="7"/>
        </w:numPr>
        <w:spacing w:line="360" w:lineRule="auto"/>
        <w:rPr>
          <w:noProof/>
          <w:sz w:val="24"/>
          <w:szCs w:val="24"/>
        </w:rPr>
      </w:pPr>
      <w:r w:rsidRPr="00BB2E01">
        <w:rPr>
          <w:noProof/>
          <w:sz w:val="24"/>
          <w:szCs w:val="24"/>
        </w:rPr>
        <w:t>A</w:t>
      </w:r>
      <w:r w:rsidRPr="00BB2E01">
        <w:rPr>
          <w:rFonts w:eastAsia="Times New Roman" w:cs="Times New Roman"/>
          <w:sz w:val="24"/>
          <w:szCs w:val="24"/>
        </w:rPr>
        <w:t xml:space="preserve"> stable environment and predictable sc</w:t>
      </w:r>
      <w:r w:rsidR="00275645">
        <w:rPr>
          <w:rFonts w:eastAsia="Times New Roman" w:cs="Times New Roman"/>
          <w:sz w:val="24"/>
          <w:szCs w:val="24"/>
        </w:rPr>
        <w:t>hedule</w:t>
      </w:r>
    </w:p>
    <w:p w:rsidR="00BB2E01" w:rsidRPr="00BB2E01" w:rsidRDefault="00BB2E01" w:rsidP="00275645">
      <w:pPr>
        <w:pStyle w:val="Heading2"/>
        <w:spacing w:after="120" w:line="360" w:lineRule="auto"/>
        <w:rPr>
          <w:rFonts w:asciiTheme="minorHAnsi" w:hAnsiTheme="minorHAnsi"/>
          <w:sz w:val="24"/>
          <w:szCs w:val="24"/>
        </w:rPr>
      </w:pPr>
      <w:r w:rsidRPr="00BB2E01">
        <w:rPr>
          <w:rFonts w:asciiTheme="minorHAnsi" w:hAnsiTheme="minorHAnsi"/>
          <w:sz w:val="24"/>
          <w:szCs w:val="24"/>
        </w:rPr>
        <w:t>Signs that a Student May Require Professional Help</w:t>
      </w:r>
      <w:bookmarkStart w:id="0" w:name="_GoBack"/>
      <w:bookmarkEnd w:id="0"/>
    </w:p>
    <w:p w:rsidR="00BB2E01" w:rsidRPr="00BB2E01" w:rsidRDefault="00BB2E01" w:rsidP="00BB2E01">
      <w:pPr>
        <w:spacing w:after="291" w:line="360" w:lineRule="auto"/>
        <w:ind w:right="65" w:firstLine="7"/>
        <w:rPr>
          <w:sz w:val="24"/>
          <w:szCs w:val="24"/>
        </w:rPr>
      </w:pPr>
      <w:r w:rsidRPr="00BB2E01">
        <w:rPr>
          <w:rFonts w:eastAsia="Times New Roman" w:cs="Times New Roman"/>
          <w:sz w:val="24"/>
          <w:szCs w:val="24"/>
        </w:rPr>
        <w:t>Any of</w:t>
      </w:r>
      <w:r>
        <w:rPr>
          <w:rFonts w:eastAsia="Times New Roman" w:cs="Times New Roman"/>
          <w:sz w:val="24"/>
          <w:szCs w:val="24"/>
        </w:rPr>
        <w:t xml:space="preserve"> these signs may be present f</w:t>
      </w:r>
      <w:r w:rsidRPr="00BB2E01">
        <w:rPr>
          <w:rFonts w:eastAsia="Times New Roman" w:cs="Times New Roman"/>
          <w:sz w:val="24"/>
          <w:szCs w:val="24"/>
        </w:rPr>
        <w:t>ollowing a critical incident or in the grieving process. Pay attention to these signs if</w:t>
      </w:r>
      <w:r>
        <w:rPr>
          <w:rFonts w:eastAsia="Times New Roman" w:cs="Times New Roman"/>
          <w:sz w:val="24"/>
          <w:szCs w:val="24"/>
        </w:rPr>
        <w:t xml:space="preserve"> </w:t>
      </w:r>
      <w:r w:rsidRPr="00BB2E01">
        <w:rPr>
          <w:rFonts w:eastAsia="Times New Roman" w:cs="Times New Roman"/>
          <w:sz w:val="24"/>
          <w:szCs w:val="24"/>
        </w:rPr>
        <w:t>they persist over time or if</w:t>
      </w:r>
      <w:r>
        <w:rPr>
          <w:rFonts w:eastAsia="Times New Roman" w:cs="Times New Roman"/>
          <w:sz w:val="24"/>
          <w:szCs w:val="24"/>
        </w:rPr>
        <w:t xml:space="preserve"> </w:t>
      </w:r>
      <w:r w:rsidRPr="00BB2E01">
        <w:rPr>
          <w:rFonts w:eastAsia="Times New Roman" w:cs="Times New Roman"/>
          <w:sz w:val="24"/>
          <w:szCs w:val="24"/>
        </w:rPr>
        <w:t>you notice a significant change in behavior</w:t>
      </w:r>
      <w:r>
        <w:rPr>
          <w:rFonts w:eastAsia="Times New Roman" w:cs="Times New Roman"/>
          <w:sz w:val="24"/>
          <w:szCs w:val="24"/>
        </w:rPr>
        <w:t xml:space="preserve"> </w:t>
      </w:r>
      <w:r w:rsidRPr="00BB2E01">
        <w:rPr>
          <w:rFonts w:eastAsia="Times New Roman" w:cs="Times New Roman"/>
          <w:sz w:val="24"/>
          <w:szCs w:val="24"/>
        </w:rPr>
        <w:t xml:space="preserve">from what the student or adult normally presents. If you are not sure but are concerned about the individual, consult with a school mental health professional or member of the Crisis Response Team. If necessary, contact the student's parent(s) and invite him or her to meet with you and a school professional to discuss any additional support resources that the student may need. Adults may need referrals to mental </w:t>
      </w:r>
      <w:r>
        <w:rPr>
          <w:rFonts w:eastAsia="Times New Roman" w:cs="Times New Roman"/>
          <w:sz w:val="24"/>
          <w:szCs w:val="24"/>
        </w:rPr>
        <w:t xml:space="preserve">health therapists or agencies. </w:t>
      </w:r>
      <w:r w:rsidRPr="00BB2E01">
        <w:rPr>
          <w:rFonts w:eastAsia="Times New Roman" w:cs="Times New Roman"/>
          <w:sz w:val="24"/>
          <w:szCs w:val="24"/>
        </w:rPr>
        <w:t>When appropriate, signs should be included in letter</w:t>
      </w:r>
      <w:r>
        <w:rPr>
          <w:rFonts w:eastAsia="Times New Roman" w:cs="Times New Roman"/>
          <w:sz w:val="24"/>
          <w:szCs w:val="24"/>
        </w:rPr>
        <w:t>s to parents</w:t>
      </w:r>
      <w:r w:rsidRPr="00BB2E01">
        <w:rPr>
          <w:rFonts w:eastAsia="Times New Roman" w:cs="Times New Roman"/>
          <w:sz w:val="24"/>
          <w:szCs w:val="24"/>
        </w:rPr>
        <w:t>.</w:t>
      </w:r>
    </w:p>
    <w:p w:rsidR="00BB2E01" w:rsidRPr="00BB2E01" w:rsidRDefault="00BB2E01" w:rsidP="00BB2E01">
      <w:pPr>
        <w:pStyle w:val="Heading3"/>
        <w:spacing w:line="360" w:lineRule="auto"/>
        <w:rPr>
          <w:rFonts w:asciiTheme="minorHAnsi" w:hAnsiTheme="minorHAnsi"/>
        </w:rPr>
      </w:pPr>
      <w:r w:rsidRPr="00BB2E01">
        <w:rPr>
          <w:rFonts w:asciiTheme="minorHAnsi" w:hAnsiTheme="minorHAnsi"/>
          <w:u w:color="000000"/>
        </w:rPr>
        <w:lastRenderedPageBreak/>
        <w:t>Physical Signs</w:t>
      </w:r>
    </w:p>
    <w:p w:rsidR="00BB2E01" w:rsidRPr="00BB2E01" w:rsidRDefault="00BB2E01" w:rsidP="00BB2E01">
      <w:pPr>
        <w:pStyle w:val="ListParagraph"/>
        <w:numPr>
          <w:ilvl w:val="0"/>
          <w:numId w:val="6"/>
        </w:numPr>
        <w:spacing w:line="360" w:lineRule="auto"/>
        <w:rPr>
          <w:sz w:val="24"/>
          <w:szCs w:val="24"/>
        </w:rPr>
      </w:pPr>
      <w:r w:rsidRPr="00BB2E01">
        <w:rPr>
          <w:rFonts w:eastAsia="Times New Roman" w:cs="Times New Roman"/>
          <w:sz w:val="24"/>
          <w:szCs w:val="24"/>
        </w:rPr>
        <w:t>Changes in eating (less or more)</w:t>
      </w:r>
    </w:p>
    <w:p w:rsidR="00BB2E01" w:rsidRPr="00BB2E01" w:rsidRDefault="00BB2E01" w:rsidP="00BB2E01">
      <w:pPr>
        <w:pStyle w:val="ListParagraph"/>
        <w:numPr>
          <w:ilvl w:val="0"/>
          <w:numId w:val="6"/>
        </w:numPr>
        <w:spacing w:line="360" w:lineRule="auto"/>
        <w:rPr>
          <w:sz w:val="24"/>
          <w:szCs w:val="24"/>
        </w:rPr>
      </w:pPr>
      <w:r w:rsidRPr="00BB2E01">
        <w:rPr>
          <w:rFonts w:eastAsia="Times New Roman" w:cs="Times New Roman"/>
          <w:sz w:val="24"/>
          <w:szCs w:val="24"/>
        </w:rPr>
        <w:t>Changes in sleep (less or more)</w:t>
      </w:r>
    </w:p>
    <w:p w:rsidR="00BB2E01" w:rsidRPr="00BB2E01" w:rsidRDefault="00BB2E01" w:rsidP="00BB2E01">
      <w:pPr>
        <w:pStyle w:val="ListParagraph"/>
        <w:numPr>
          <w:ilvl w:val="0"/>
          <w:numId w:val="6"/>
        </w:numPr>
        <w:spacing w:line="360" w:lineRule="auto"/>
        <w:rPr>
          <w:sz w:val="24"/>
          <w:szCs w:val="24"/>
        </w:rPr>
      </w:pPr>
      <w:r w:rsidRPr="00BB2E01">
        <w:rPr>
          <w:rFonts w:eastAsia="Times New Roman" w:cs="Times New Roman"/>
          <w:sz w:val="24"/>
          <w:szCs w:val="24"/>
        </w:rPr>
        <w:t>Significant loss of energy</w:t>
      </w:r>
    </w:p>
    <w:p w:rsidR="00BB2E01" w:rsidRPr="00BB2E01" w:rsidRDefault="00BB2E01" w:rsidP="00BB2E01">
      <w:pPr>
        <w:pStyle w:val="ListParagraph"/>
        <w:numPr>
          <w:ilvl w:val="0"/>
          <w:numId w:val="6"/>
        </w:numPr>
        <w:spacing w:line="360" w:lineRule="auto"/>
        <w:rPr>
          <w:sz w:val="24"/>
          <w:szCs w:val="24"/>
        </w:rPr>
      </w:pPr>
      <w:r w:rsidRPr="00BB2E01">
        <w:rPr>
          <w:rFonts w:eastAsia="Times New Roman" w:cs="Times New Roman"/>
          <w:sz w:val="24"/>
          <w:szCs w:val="24"/>
        </w:rPr>
        <w:t>Nausea or h</w:t>
      </w:r>
      <w:r w:rsidRPr="00BB2E01">
        <w:rPr>
          <w:rFonts w:eastAsia="Times New Roman" w:cs="Times New Roman"/>
          <w:sz w:val="24"/>
          <w:szCs w:val="24"/>
        </w:rPr>
        <w:t>eadaches</w:t>
      </w:r>
    </w:p>
    <w:p w:rsidR="00BB2E01" w:rsidRPr="00BB2E01" w:rsidRDefault="00BB2E01" w:rsidP="00BB2E01">
      <w:pPr>
        <w:pStyle w:val="ListParagraph"/>
        <w:numPr>
          <w:ilvl w:val="0"/>
          <w:numId w:val="6"/>
        </w:numPr>
        <w:spacing w:line="360" w:lineRule="auto"/>
        <w:rPr>
          <w:sz w:val="24"/>
          <w:szCs w:val="24"/>
        </w:rPr>
      </w:pPr>
      <w:r w:rsidRPr="00BB2E01">
        <w:rPr>
          <w:rFonts w:eastAsia="Times New Roman" w:cs="Times New Roman"/>
          <w:sz w:val="24"/>
          <w:szCs w:val="24"/>
        </w:rPr>
        <w:t>Stomach aches</w:t>
      </w:r>
    </w:p>
    <w:p w:rsidR="00BB2E01" w:rsidRPr="00BB2E01" w:rsidRDefault="00BB2E01" w:rsidP="00BB2E01">
      <w:pPr>
        <w:pStyle w:val="Heading3"/>
        <w:spacing w:line="360" w:lineRule="auto"/>
        <w:ind w:right="43"/>
        <w:rPr>
          <w:rFonts w:asciiTheme="minorHAnsi" w:hAnsiTheme="minorHAnsi"/>
        </w:rPr>
      </w:pPr>
      <w:r w:rsidRPr="00BB2E01">
        <w:rPr>
          <w:rFonts w:asciiTheme="minorHAnsi" w:hAnsiTheme="minorHAnsi"/>
          <w:u w:color="000000"/>
        </w:rPr>
        <w:t>Behavioral Signs</w:t>
      </w:r>
    </w:p>
    <w:p w:rsidR="00BB2E01" w:rsidRPr="00BB2E01" w:rsidRDefault="00BB2E01" w:rsidP="00BB2E01">
      <w:pPr>
        <w:pStyle w:val="ListParagraph"/>
        <w:numPr>
          <w:ilvl w:val="0"/>
          <w:numId w:val="4"/>
        </w:numPr>
        <w:spacing w:line="360" w:lineRule="auto"/>
        <w:rPr>
          <w:sz w:val="24"/>
          <w:szCs w:val="24"/>
        </w:rPr>
      </w:pPr>
      <w:r w:rsidRPr="00BB2E01">
        <w:rPr>
          <w:rFonts w:eastAsia="Times New Roman" w:cs="Times New Roman"/>
          <w:sz w:val="24"/>
          <w:szCs w:val="24"/>
        </w:rPr>
        <w:t>Aggression and inappropriate displays of power and bullying</w:t>
      </w:r>
    </w:p>
    <w:p w:rsidR="00BB2E01" w:rsidRPr="00BB2E01" w:rsidRDefault="00BB2E01" w:rsidP="00BB2E01">
      <w:pPr>
        <w:pStyle w:val="ListParagraph"/>
        <w:numPr>
          <w:ilvl w:val="0"/>
          <w:numId w:val="4"/>
        </w:numPr>
        <w:spacing w:line="360" w:lineRule="auto"/>
        <w:rPr>
          <w:sz w:val="24"/>
          <w:szCs w:val="24"/>
        </w:rPr>
      </w:pPr>
      <w:r w:rsidRPr="00BB2E01">
        <w:rPr>
          <w:rFonts w:eastAsia="Times New Roman" w:cs="Times New Roman"/>
          <w:sz w:val="24"/>
          <w:szCs w:val="24"/>
        </w:rPr>
        <w:t>Withdrawn or regression</w:t>
      </w:r>
    </w:p>
    <w:p w:rsidR="00BB2E01" w:rsidRPr="00BB2E01" w:rsidRDefault="00BB2E01" w:rsidP="00BB2E01">
      <w:pPr>
        <w:pStyle w:val="ListParagraph"/>
        <w:numPr>
          <w:ilvl w:val="0"/>
          <w:numId w:val="4"/>
        </w:numPr>
        <w:spacing w:line="360" w:lineRule="auto"/>
        <w:rPr>
          <w:sz w:val="24"/>
          <w:szCs w:val="24"/>
        </w:rPr>
      </w:pPr>
      <w:r w:rsidRPr="00BB2E01">
        <w:rPr>
          <w:rFonts w:eastAsia="Times New Roman" w:cs="Times New Roman"/>
          <w:sz w:val="24"/>
          <w:szCs w:val="24"/>
        </w:rPr>
        <w:t>Overachieving-—"Trying too hard"</w:t>
      </w:r>
    </w:p>
    <w:p w:rsidR="00BB2E01" w:rsidRPr="00BB2E01" w:rsidRDefault="00BB2E01" w:rsidP="00BB2E01">
      <w:pPr>
        <w:pStyle w:val="ListParagraph"/>
        <w:numPr>
          <w:ilvl w:val="0"/>
          <w:numId w:val="4"/>
        </w:numPr>
        <w:spacing w:line="360" w:lineRule="auto"/>
        <w:rPr>
          <w:sz w:val="24"/>
          <w:szCs w:val="24"/>
        </w:rPr>
      </w:pPr>
      <w:r w:rsidRPr="00BB2E01">
        <w:rPr>
          <w:rFonts w:eastAsia="Times New Roman" w:cs="Times New Roman"/>
          <w:sz w:val="24"/>
          <w:szCs w:val="24"/>
        </w:rPr>
        <w:t>I</w:t>
      </w:r>
      <w:r>
        <w:rPr>
          <w:rFonts w:eastAsia="Times New Roman" w:cs="Times New Roman"/>
          <w:sz w:val="24"/>
          <w:szCs w:val="24"/>
        </w:rPr>
        <w:t>nability to focus or to concentrate</w:t>
      </w:r>
    </w:p>
    <w:p w:rsidR="00BB2E01" w:rsidRPr="00BB2E01" w:rsidRDefault="00BB2E01" w:rsidP="00BB2E01">
      <w:pPr>
        <w:pStyle w:val="ListParagraph"/>
        <w:numPr>
          <w:ilvl w:val="0"/>
          <w:numId w:val="4"/>
        </w:numPr>
        <w:spacing w:line="360" w:lineRule="auto"/>
        <w:rPr>
          <w:sz w:val="24"/>
          <w:szCs w:val="24"/>
        </w:rPr>
      </w:pPr>
      <w:r>
        <w:rPr>
          <w:rFonts w:eastAsia="Times New Roman" w:cs="Times New Roman"/>
          <w:sz w:val="24"/>
          <w:szCs w:val="24"/>
        </w:rPr>
        <w:t>Self-</w:t>
      </w:r>
      <w:r w:rsidRPr="00BB2E01">
        <w:rPr>
          <w:rFonts w:eastAsia="Times New Roman" w:cs="Times New Roman"/>
          <w:sz w:val="24"/>
          <w:szCs w:val="24"/>
        </w:rPr>
        <w:t>destructive</w:t>
      </w:r>
    </w:p>
    <w:p w:rsidR="00BB2E01" w:rsidRPr="00BB2E01" w:rsidRDefault="00BB2E01" w:rsidP="00BB2E01">
      <w:pPr>
        <w:pStyle w:val="ListParagraph"/>
        <w:numPr>
          <w:ilvl w:val="0"/>
          <w:numId w:val="4"/>
        </w:numPr>
        <w:spacing w:line="360" w:lineRule="auto"/>
        <w:rPr>
          <w:rFonts w:eastAsia="Times New Roman" w:cs="Times New Roman"/>
          <w:sz w:val="24"/>
          <w:szCs w:val="24"/>
        </w:rPr>
      </w:pPr>
      <w:r w:rsidRPr="00BB2E01">
        <w:rPr>
          <w:rFonts w:eastAsia="Times New Roman" w:cs="Times New Roman"/>
          <w:sz w:val="24"/>
          <w:szCs w:val="24"/>
        </w:rPr>
        <w:t>Excessive daydreaming</w:t>
      </w:r>
    </w:p>
    <w:p w:rsidR="00BB2E01" w:rsidRPr="00BB2E01" w:rsidRDefault="00BB2E01" w:rsidP="00BB2E01">
      <w:pPr>
        <w:pStyle w:val="ListParagraph"/>
        <w:numPr>
          <w:ilvl w:val="0"/>
          <w:numId w:val="4"/>
        </w:numPr>
        <w:spacing w:line="360" w:lineRule="auto"/>
        <w:rPr>
          <w:sz w:val="24"/>
          <w:szCs w:val="24"/>
        </w:rPr>
      </w:pPr>
      <w:r w:rsidRPr="00BB2E01">
        <w:rPr>
          <w:rFonts w:eastAsia="Times New Roman" w:cs="Times New Roman"/>
          <w:sz w:val="24"/>
          <w:szCs w:val="24"/>
        </w:rPr>
        <w:t>Compulsive care-giving</w:t>
      </w:r>
    </w:p>
    <w:p w:rsidR="00BB2E01" w:rsidRPr="00BB2E01" w:rsidRDefault="00BB2E01" w:rsidP="00BB2E01">
      <w:pPr>
        <w:pStyle w:val="ListParagraph"/>
        <w:numPr>
          <w:ilvl w:val="0"/>
          <w:numId w:val="4"/>
        </w:numPr>
        <w:spacing w:line="360" w:lineRule="auto"/>
        <w:rPr>
          <w:sz w:val="24"/>
          <w:szCs w:val="24"/>
        </w:rPr>
      </w:pPr>
      <w:r w:rsidRPr="00BB2E01">
        <w:rPr>
          <w:rFonts w:eastAsia="Times New Roman" w:cs="Times New Roman"/>
          <w:sz w:val="24"/>
          <w:szCs w:val="24"/>
        </w:rPr>
        <w:t>Accident-prone</w:t>
      </w:r>
    </w:p>
    <w:p w:rsidR="00BB2E01" w:rsidRPr="00BB2E01" w:rsidRDefault="00BB2E01" w:rsidP="00BB2E01">
      <w:pPr>
        <w:pStyle w:val="ListParagraph"/>
        <w:numPr>
          <w:ilvl w:val="0"/>
          <w:numId w:val="4"/>
        </w:numPr>
        <w:spacing w:line="360" w:lineRule="auto"/>
        <w:rPr>
          <w:sz w:val="24"/>
          <w:szCs w:val="24"/>
        </w:rPr>
      </w:pPr>
      <w:r w:rsidRPr="00BB2E01">
        <w:rPr>
          <w:rFonts w:eastAsia="Times New Roman" w:cs="Times New Roman"/>
          <w:sz w:val="24"/>
          <w:szCs w:val="24"/>
        </w:rPr>
        <w:t>Stealing or other illegal activities</w:t>
      </w:r>
    </w:p>
    <w:p w:rsidR="00BB2E01" w:rsidRPr="00BB2E01" w:rsidRDefault="00BB2E01" w:rsidP="00BB2E01">
      <w:pPr>
        <w:pStyle w:val="ListParagraph"/>
        <w:numPr>
          <w:ilvl w:val="0"/>
          <w:numId w:val="4"/>
        </w:numPr>
        <w:spacing w:line="360" w:lineRule="auto"/>
        <w:rPr>
          <w:sz w:val="24"/>
          <w:szCs w:val="24"/>
        </w:rPr>
      </w:pPr>
      <w:r w:rsidRPr="00BB2E01">
        <w:rPr>
          <w:rFonts w:eastAsia="Times New Roman" w:cs="Times New Roman"/>
          <w:sz w:val="24"/>
          <w:szCs w:val="24"/>
        </w:rPr>
        <w:t xml:space="preserve">Use/abuse of alcohol and/or drugs </w:t>
      </w:r>
    </w:p>
    <w:p w:rsidR="00BB2E01" w:rsidRPr="00BB2E01" w:rsidRDefault="00BB2E01" w:rsidP="00BB2E01">
      <w:pPr>
        <w:pStyle w:val="ListParagraph"/>
        <w:numPr>
          <w:ilvl w:val="0"/>
          <w:numId w:val="4"/>
        </w:numPr>
        <w:spacing w:line="360" w:lineRule="auto"/>
        <w:rPr>
          <w:sz w:val="24"/>
          <w:szCs w:val="24"/>
        </w:rPr>
      </w:pPr>
      <w:r w:rsidRPr="00BB2E01">
        <w:rPr>
          <w:rFonts w:eastAsia="Times New Roman" w:cs="Times New Roman"/>
          <w:sz w:val="24"/>
          <w:szCs w:val="24"/>
        </w:rPr>
        <w:t>Unable to speak about the deceased</w:t>
      </w:r>
    </w:p>
    <w:p w:rsidR="00BB2E01" w:rsidRPr="00BB2E01" w:rsidRDefault="00BB2E01" w:rsidP="00BB2E01">
      <w:pPr>
        <w:pStyle w:val="Heading3"/>
        <w:spacing w:line="360" w:lineRule="auto"/>
        <w:ind w:right="22"/>
        <w:rPr>
          <w:rFonts w:asciiTheme="minorHAnsi" w:hAnsiTheme="minorHAnsi"/>
        </w:rPr>
      </w:pPr>
      <w:r w:rsidRPr="00BB2E01">
        <w:rPr>
          <w:rFonts w:asciiTheme="minorHAnsi" w:hAnsiTheme="minorHAnsi"/>
        </w:rPr>
        <w:t>Emotional Signs</w:t>
      </w:r>
    </w:p>
    <w:p w:rsidR="00BB2E01" w:rsidRPr="00BB2E01" w:rsidRDefault="00BB2E01" w:rsidP="00BB2E01">
      <w:pPr>
        <w:pStyle w:val="ListParagraph"/>
        <w:numPr>
          <w:ilvl w:val="0"/>
          <w:numId w:val="5"/>
        </w:numPr>
        <w:spacing w:line="360" w:lineRule="auto"/>
        <w:rPr>
          <w:rFonts w:eastAsia="Times New Roman" w:cs="Times New Roman"/>
          <w:sz w:val="24"/>
          <w:szCs w:val="24"/>
        </w:rPr>
      </w:pPr>
      <w:r w:rsidRPr="00BB2E01">
        <w:rPr>
          <w:rFonts w:eastAsia="Times New Roman" w:cs="Times New Roman"/>
          <w:sz w:val="24"/>
          <w:szCs w:val="24"/>
        </w:rPr>
        <w:t>Persistent anxiety</w:t>
      </w:r>
    </w:p>
    <w:p w:rsidR="00BB2E01" w:rsidRPr="00BB2E01" w:rsidRDefault="00BB2E01" w:rsidP="00BB2E01">
      <w:pPr>
        <w:pStyle w:val="ListParagraph"/>
        <w:numPr>
          <w:ilvl w:val="0"/>
          <w:numId w:val="5"/>
        </w:numPr>
        <w:spacing w:line="360" w:lineRule="auto"/>
        <w:rPr>
          <w:sz w:val="24"/>
          <w:szCs w:val="24"/>
        </w:rPr>
      </w:pPr>
      <w:r w:rsidRPr="00BB2E01">
        <w:rPr>
          <w:rFonts w:eastAsia="Times New Roman" w:cs="Times New Roman"/>
          <w:sz w:val="24"/>
          <w:szCs w:val="24"/>
        </w:rPr>
        <w:t>Hopes of reunion with the deceased</w:t>
      </w:r>
    </w:p>
    <w:p w:rsidR="00BB2E01" w:rsidRPr="00BB2E01" w:rsidRDefault="00BB2E01" w:rsidP="00BB2E01">
      <w:pPr>
        <w:pStyle w:val="ListParagraph"/>
        <w:numPr>
          <w:ilvl w:val="0"/>
          <w:numId w:val="5"/>
        </w:numPr>
        <w:spacing w:line="360" w:lineRule="auto"/>
        <w:rPr>
          <w:sz w:val="24"/>
          <w:szCs w:val="24"/>
        </w:rPr>
      </w:pPr>
      <w:r w:rsidRPr="00BB2E01">
        <w:rPr>
          <w:rFonts w:eastAsia="Times New Roman" w:cs="Times New Roman"/>
          <w:sz w:val="24"/>
          <w:szCs w:val="24"/>
        </w:rPr>
        <w:t>Desire to die</w:t>
      </w:r>
    </w:p>
    <w:p w:rsidR="00BB2E01" w:rsidRPr="00BB2E01" w:rsidRDefault="00BB2E01" w:rsidP="00BB2E01">
      <w:pPr>
        <w:pStyle w:val="ListParagraph"/>
        <w:numPr>
          <w:ilvl w:val="0"/>
          <w:numId w:val="5"/>
        </w:numPr>
        <w:spacing w:line="360" w:lineRule="auto"/>
        <w:rPr>
          <w:sz w:val="24"/>
          <w:szCs w:val="24"/>
        </w:rPr>
      </w:pPr>
      <w:r w:rsidRPr="00BB2E01">
        <w:rPr>
          <w:rFonts w:eastAsia="Times New Roman" w:cs="Times New Roman"/>
          <w:sz w:val="24"/>
          <w:szCs w:val="24"/>
        </w:rPr>
        <w:t>Clinging to others</w:t>
      </w:r>
    </w:p>
    <w:p w:rsidR="00BB2E01" w:rsidRPr="00BB2E01" w:rsidRDefault="00BB2E01" w:rsidP="00BB2E01">
      <w:pPr>
        <w:pStyle w:val="ListParagraph"/>
        <w:numPr>
          <w:ilvl w:val="0"/>
          <w:numId w:val="5"/>
        </w:numPr>
        <w:spacing w:line="360" w:lineRule="auto"/>
        <w:rPr>
          <w:sz w:val="24"/>
          <w:szCs w:val="24"/>
        </w:rPr>
      </w:pPr>
      <w:r w:rsidRPr="00BB2E01">
        <w:rPr>
          <w:rFonts w:eastAsia="Times New Roman" w:cs="Times New Roman"/>
          <w:sz w:val="24"/>
          <w:szCs w:val="24"/>
        </w:rPr>
        <w:t>Absence and / or denial of all grief</w:t>
      </w:r>
    </w:p>
    <w:p w:rsidR="00BB2E01" w:rsidRPr="00BB2E01" w:rsidRDefault="00BB2E01" w:rsidP="00BB2E01">
      <w:pPr>
        <w:pStyle w:val="ListParagraph"/>
        <w:numPr>
          <w:ilvl w:val="0"/>
          <w:numId w:val="5"/>
        </w:numPr>
        <w:spacing w:line="360" w:lineRule="auto"/>
        <w:rPr>
          <w:sz w:val="24"/>
          <w:szCs w:val="24"/>
        </w:rPr>
      </w:pPr>
      <w:r w:rsidRPr="00BB2E01">
        <w:rPr>
          <w:rFonts w:eastAsia="Times New Roman" w:cs="Times New Roman"/>
          <w:sz w:val="24"/>
          <w:szCs w:val="24"/>
        </w:rPr>
        <w:t>Strong resistance to fo</w:t>
      </w:r>
      <w:r w:rsidRPr="00BB2E01">
        <w:rPr>
          <w:rFonts w:eastAsia="Times New Roman" w:cs="Times New Roman"/>
          <w:sz w:val="24"/>
          <w:szCs w:val="24"/>
        </w:rPr>
        <w:t>rming a new attachment</w:t>
      </w:r>
    </w:p>
    <w:p w:rsidR="00BB2E01" w:rsidRPr="00BB2E01" w:rsidRDefault="00BB2E01" w:rsidP="00BB2E01">
      <w:pPr>
        <w:pStyle w:val="ListParagraph"/>
        <w:numPr>
          <w:ilvl w:val="0"/>
          <w:numId w:val="5"/>
        </w:numPr>
        <w:spacing w:line="360" w:lineRule="auto"/>
        <w:rPr>
          <w:sz w:val="24"/>
          <w:szCs w:val="24"/>
        </w:rPr>
      </w:pPr>
      <w:r w:rsidRPr="00BB2E01">
        <w:rPr>
          <w:rFonts w:eastAsia="Times New Roman" w:cs="Times New Roman"/>
          <w:sz w:val="24"/>
          <w:szCs w:val="24"/>
        </w:rPr>
        <w:t xml:space="preserve">Expression of </w:t>
      </w:r>
      <w:r w:rsidRPr="00BB2E01">
        <w:rPr>
          <w:rFonts w:eastAsia="Times New Roman" w:cs="Times New Roman"/>
          <w:sz w:val="24"/>
          <w:szCs w:val="24"/>
        </w:rPr>
        <w:t>negative or only positive views of</w:t>
      </w:r>
      <w:r w:rsidRPr="00BB2E01">
        <w:rPr>
          <w:rFonts w:eastAsia="Times New Roman" w:cs="Times New Roman"/>
          <w:sz w:val="24"/>
          <w:szCs w:val="24"/>
        </w:rPr>
        <w:t xml:space="preserve"> </w:t>
      </w:r>
      <w:r w:rsidRPr="00BB2E01">
        <w:rPr>
          <w:rFonts w:eastAsia="Times New Roman" w:cs="Times New Roman"/>
          <w:sz w:val="24"/>
          <w:szCs w:val="24"/>
        </w:rPr>
        <w:t>the deceased</w:t>
      </w:r>
    </w:p>
    <w:sectPr w:rsidR="00BB2E01" w:rsidRPr="00BB2E01" w:rsidSect="000757D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651"/>
    <w:multiLevelType w:val="hybridMultilevel"/>
    <w:tmpl w:val="61DA5B86"/>
    <w:lvl w:ilvl="0" w:tplc="94A85A6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C4D4B"/>
    <w:multiLevelType w:val="hybridMultilevel"/>
    <w:tmpl w:val="DFCC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152CE"/>
    <w:multiLevelType w:val="hybridMultilevel"/>
    <w:tmpl w:val="D12C3D12"/>
    <w:lvl w:ilvl="0" w:tplc="94A85A6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D135D4"/>
    <w:multiLevelType w:val="hybridMultilevel"/>
    <w:tmpl w:val="73BC7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8B544E"/>
    <w:multiLevelType w:val="hybridMultilevel"/>
    <w:tmpl w:val="100618B8"/>
    <w:lvl w:ilvl="0" w:tplc="94A85A6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3F779F"/>
    <w:multiLevelType w:val="hybridMultilevel"/>
    <w:tmpl w:val="9B9AD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4015B0"/>
    <w:multiLevelType w:val="hybridMultilevel"/>
    <w:tmpl w:val="704A65B4"/>
    <w:lvl w:ilvl="0" w:tplc="04090001">
      <w:start w:val="1"/>
      <w:numFmt w:val="bullet"/>
      <w:lvlText w:val=""/>
      <w:lvlJc w:val="left"/>
      <w:pPr>
        <w:ind w:left="858" w:hanging="360"/>
      </w:pPr>
      <w:rPr>
        <w:rFonts w:ascii="Symbol" w:hAnsi="Symbol" w:hint="default"/>
      </w:rPr>
    </w:lvl>
    <w:lvl w:ilvl="1" w:tplc="04090003">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7" w15:restartNumberingAfterBreak="0">
    <w:nsid w:val="6B7A63E9"/>
    <w:multiLevelType w:val="hybridMultilevel"/>
    <w:tmpl w:val="6BD40EE8"/>
    <w:lvl w:ilvl="0" w:tplc="04090001">
      <w:start w:val="1"/>
      <w:numFmt w:val="bullet"/>
      <w:lvlText w:val=""/>
      <w:lvlJc w:val="left"/>
      <w:pPr>
        <w:ind w:left="844" w:hanging="360"/>
      </w:pPr>
      <w:rPr>
        <w:rFonts w:ascii="Symbol" w:hAnsi="Symbol"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8" w15:restartNumberingAfterBreak="0">
    <w:nsid w:val="6EC70C19"/>
    <w:multiLevelType w:val="hybridMultilevel"/>
    <w:tmpl w:val="8C9A6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8"/>
  </w:num>
  <w:num w:numId="5">
    <w:abstractNumId w:val="5"/>
  </w:num>
  <w:num w:numId="6">
    <w:abstractNumId w:val="3"/>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E01"/>
    <w:rsid w:val="000757D7"/>
    <w:rsid w:val="00155994"/>
    <w:rsid w:val="00275645"/>
    <w:rsid w:val="00396A7D"/>
    <w:rsid w:val="003B0956"/>
    <w:rsid w:val="007A01B1"/>
    <w:rsid w:val="009B2F61"/>
    <w:rsid w:val="009E1B5D"/>
    <w:rsid w:val="00BB2E01"/>
    <w:rsid w:val="00FD0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8E305"/>
  <w15:chartTrackingRefBased/>
  <w15:docId w15:val="{633497D8-2D83-47F7-BFF1-B9EDDEAC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E01"/>
    <w:rPr>
      <w:rFonts w:eastAsiaTheme="minorEastAsia"/>
    </w:rPr>
  </w:style>
  <w:style w:type="paragraph" w:styleId="Heading1">
    <w:name w:val="heading 1"/>
    <w:basedOn w:val="Normal"/>
    <w:next w:val="Normal"/>
    <w:link w:val="Heading1Char"/>
    <w:uiPriority w:val="9"/>
    <w:qFormat/>
    <w:rsid w:val="00BB2E01"/>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BB2E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B2E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E01"/>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BB2E0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B2E01"/>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BB2E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4C2F0-4197-4BE0-832D-236A6F56F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Battista Michael</dc:creator>
  <cp:keywords/>
  <dc:description/>
  <cp:lastModifiedBy>Battista Michael</cp:lastModifiedBy>
  <cp:revision>3</cp:revision>
  <dcterms:created xsi:type="dcterms:W3CDTF">2018-02-22T15:58:00Z</dcterms:created>
  <dcterms:modified xsi:type="dcterms:W3CDTF">2018-02-22T16:19:00Z</dcterms:modified>
</cp:coreProperties>
</file>