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83" w:rsidRDefault="009A4370">
      <w:pPr>
        <w:rPr>
          <w:rFonts w:ascii="Georgia" w:eastAsia="Georgia" w:hAnsi="Georgia" w:cs="Georgia"/>
          <w:b/>
          <w:sz w:val="24"/>
          <w:szCs w:val="24"/>
        </w:rPr>
      </w:pPr>
      <w:r>
        <w:rPr>
          <w:rFonts w:ascii="Georgia" w:eastAsia="Georgia" w:hAnsi="Georgia" w:cs="Georgia"/>
          <w:b/>
          <w:noProof/>
          <w:sz w:val="24"/>
          <w:szCs w:val="24"/>
          <w:lang w:val="en-US"/>
        </w:rPr>
        <w:drawing>
          <wp:inline distT="0" distB="0" distL="0" distR="0">
            <wp:extent cx="1547495" cy="1027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7495" cy="1027430"/>
                    </a:xfrm>
                    <a:prstGeom prst="rect">
                      <a:avLst/>
                    </a:prstGeom>
                    <a:ln/>
                  </pic:spPr>
                </pic:pic>
              </a:graphicData>
            </a:graphic>
          </wp:inline>
        </w:drawing>
      </w:r>
    </w:p>
    <w:p w:rsidR="002F4583" w:rsidRDefault="009A4370" w:rsidP="009A4370">
      <w:pPr>
        <w:rPr>
          <w:rFonts w:ascii="Georgia" w:eastAsia="Georgia" w:hAnsi="Georgia" w:cs="Georgia"/>
          <w:b/>
          <w:color w:val="FF0000"/>
          <w:sz w:val="24"/>
          <w:szCs w:val="24"/>
        </w:rPr>
      </w:pPr>
      <w:r>
        <w:rPr>
          <w:rFonts w:ascii="Georgia" w:eastAsia="Georgia" w:hAnsi="Georgia" w:cs="Georgia"/>
          <w:b/>
          <w:sz w:val="24"/>
          <w:szCs w:val="24"/>
        </w:rPr>
        <w:t xml:space="preserve">MS 447 PTA   </w:t>
      </w:r>
      <w:r>
        <w:rPr>
          <w:rFonts w:ascii="Georgia" w:eastAsia="Georgia" w:hAnsi="Georgia" w:cs="Georgia"/>
          <w:b/>
          <w:color w:val="FF0000"/>
          <w:sz w:val="24"/>
          <w:szCs w:val="24"/>
        </w:rPr>
        <w:t>MEETING MINUTES</w:t>
      </w:r>
    </w:p>
    <w:p w:rsidR="002F4583" w:rsidRDefault="009A4370">
      <w:pPr>
        <w:rPr>
          <w:rFonts w:ascii="Georgia" w:eastAsia="Georgia" w:hAnsi="Georgia" w:cs="Georgia"/>
          <w:b/>
          <w:sz w:val="24"/>
          <w:szCs w:val="24"/>
        </w:rPr>
      </w:pPr>
      <w:r>
        <w:rPr>
          <w:rFonts w:ascii="Georgia" w:eastAsia="Georgia" w:hAnsi="Georgia" w:cs="Georgia"/>
          <w:b/>
          <w:sz w:val="24"/>
          <w:szCs w:val="24"/>
        </w:rPr>
        <w:t>February 13, 2019, 6:00 PM, Cafeteria</w:t>
      </w:r>
    </w:p>
    <w:p w:rsidR="002F4583" w:rsidRDefault="002F4583">
      <w:pPr>
        <w:rPr>
          <w:rFonts w:ascii="Georgia" w:eastAsia="Georgia" w:hAnsi="Georgia" w:cs="Georgia"/>
          <w:b/>
          <w:sz w:val="24"/>
          <w:szCs w:val="24"/>
        </w:rPr>
      </w:pPr>
    </w:p>
    <w:p w:rsidR="002F4583" w:rsidRDefault="009A4370">
      <w:pPr>
        <w:spacing w:after="200" w:line="240" w:lineRule="auto"/>
        <w:ind w:left="720"/>
        <w:rPr>
          <w:rFonts w:ascii="Georgia" w:eastAsia="Georgia" w:hAnsi="Georgia" w:cs="Georgia"/>
          <w:b/>
        </w:rPr>
      </w:pPr>
      <w:r>
        <w:rPr>
          <w:rFonts w:ascii="Georgia" w:eastAsia="Georgia" w:hAnsi="Georgia" w:cs="Georgia"/>
          <w:b/>
        </w:rPr>
        <w:t xml:space="preserve">President’s Report - Natalie Pitta </w:t>
      </w:r>
    </w:p>
    <w:p w:rsidR="002F4583" w:rsidRDefault="009A4370">
      <w:pPr>
        <w:spacing w:after="200" w:line="240" w:lineRule="auto"/>
        <w:ind w:left="720" w:firstLine="720"/>
        <w:rPr>
          <w:rFonts w:ascii="Georgia" w:eastAsia="Georgia" w:hAnsi="Georgia" w:cs="Georgia"/>
        </w:rPr>
      </w:pPr>
      <w:r>
        <w:rPr>
          <w:rFonts w:ascii="Georgia" w:eastAsia="Georgia" w:hAnsi="Georgia" w:cs="Georgia"/>
        </w:rPr>
        <w:t>- PTA General Meeting Minutes were approved from January 23, 2019</w:t>
      </w:r>
    </w:p>
    <w:p w:rsidR="002F4583" w:rsidRDefault="009A4370">
      <w:pPr>
        <w:spacing w:after="200" w:line="240" w:lineRule="auto"/>
        <w:ind w:left="720" w:firstLine="720"/>
        <w:rPr>
          <w:rFonts w:ascii="Georgia" w:eastAsia="Georgia" w:hAnsi="Georgia" w:cs="Georgia"/>
        </w:rPr>
      </w:pPr>
      <w:r>
        <w:rPr>
          <w:rFonts w:ascii="Georgia" w:eastAsia="Georgia" w:hAnsi="Georgia" w:cs="Georgia"/>
        </w:rPr>
        <w:t xml:space="preserve">- Thank you to all re: Annual Appeal, food and supply donations </w:t>
      </w:r>
    </w:p>
    <w:p w:rsidR="002F4583" w:rsidRDefault="009A4370">
      <w:pPr>
        <w:spacing w:after="200" w:line="240" w:lineRule="auto"/>
        <w:ind w:left="720" w:firstLine="720"/>
        <w:rPr>
          <w:rFonts w:ascii="Georgia" w:eastAsia="Georgia" w:hAnsi="Georgia" w:cs="Georgia"/>
        </w:rPr>
      </w:pPr>
      <w:r>
        <w:rPr>
          <w:rFonts w:ascii="Georgia" w:eastAsia="Georgia" w:hAnsi="Georgia" w:cs="Georgia"/>
        </w:rPr>
        <w:t>- Spring Auction Update - Friday, May 3, 2019 at Littlefield</w:t>
      </w:r>
    </w:p>
    <w:p w:rsidR="002F4583" w:rsidRDefault="009A4370">
      <w:pPr>
        <w:numPr>
          <w:ilvl w:val="0"/>
          <w:numId w:val="1"/>
        </w:numPr>
        <w:spacing w:after="200" w:line="240" w:lineRule="auto"/>
        <w:rPr>
          <w:rFonts w:ascii="Georgia" w:eastAsia="Georgia" w:hAnsi="Georgia" w:cs="Georgia"/>
        </w:rPr>
      </w:pPr>
      <w:r>
        <w:rPr>
          <w:rFonts w:ascii="Georgia" w:eastAsia="Georgia" w:hAnsi="Georgia" w:cs="Georgia"/>
        </w:rPr>
        <w:t xml:space="preserve">Need sponsors and donations and people to take over categories - For example, ski resorts, vacation homes, art, experiences, etc. We have an ongoing list and everything you need to get started. Email </w:t>
      </w:r>
      <w:hyperlink r:id="rId7">
        <w:r>
          <w:rPr>
            <w:rFonts w:ascii="Georgia" w:eastAsia="Georgia" w:hAnsi="Georgia" w:cs="Georgia"/>
            <w:color w:val="1155CC"/>
            <w:u w:val="single"/>
          </w:rPr>
          <w:t>447auction@gmail.com</w:t>
        </w:r>
      </w:hyperlink>
      <w:r>
        <w:rPr>
          <w:rFonts w:ascii="Georgia" w:eastAsia="Georgia" w:hAnsi="Georgia" w:cs="Georgia"/>
        </w:rPr>
        <w:t xml:space="preserve">. </w:t>
      </w:r>
    </w:p>
    <w:p w:rsidR="009A4370" w:rsidRDefault="009A4370" w:rsidP="009A4370">
      <w:pPr>
        <w:spacing w:after="200" w:line="240" w:lineRule="auto"/>
        <w:ind w:left="1440"/>
        <w:rPr>
          <w:rFonts w:ascii="Georgia" w:eastAsia="Georgia" w:hAnsi="Georgia" w:cs="Georgia"/>
        </w:rPr>
      </w:pPr>
      <w:r>
        <w:rPr>
          <w:rFonts w:ascii="Georgia" w:eastAsia="Georgia" w:hAnsi="Georgia" w:cs="Georgia"/>
        </w:rPr>
        <w:t xml:space="preserve">- Bylaw Change/New Position(s), Update on Diversity Committee, IDEA Q &amp; </w:t>
      </w:r>
      <w:proofErr w:type="gramStart"/>
      <w:r>
        <w:rPr>
          <w:rFonts w:ascii="Georgia" w:eastAsia="Georgia" w:hAnsi="Georgia" w:cs="Georgia"/>
        </w:rPr>
        <w:t>A :</w:t>
      </w:r>
      <w:proofErr w:type="gramEnd"/>
    </w:p>
    <w:p w:rsidR="002F4583" w:rsidRDefault="009A4370" w:rsidP="009A4370">
      <w:pPr>
        <w:spacing w:after="200" w:line="240" w:lineRule="auto"/>
        <w:ind w:left="1440"/>
        <w:rPr>
          <w:rFonts w:ascii="Georgia" w:eastAsia="Georgia" w:hAnsi="Georgia" w:cs="Georgia"/>
        </w:rPr>
      </w:pPr>
      <w:r>
        <w:rPr>
          <w:rFonts w:ascii="Georgia" w:eastAsia="Georgia" w:hAnsi="Georgia" w:cs="Georgia"/>
        </w:rPr>
        <w:t>(Not enough people in attendance. This will be pushed to next agenda)</w:t>
      </w:r>
    </w:p>
    <w:p w:rsidR="002F4583" w:rsidRDefault="009A4370">
      <w:pPr>
        <w:spacing w:after="200" w:line="240" w:lineRule="auto"/>
        <w:ind w:left="1440"/>
        <w:rPr>
          <w:rFonts w:ascii="Georgia" w:eastAsia="Georgia" w:hAnsi="Georgia" w:cs="Georgia"/>
        </w:rPr>
      </w:pPr>
      <w:r>
        <w:rPr>
          <w:rFonts w:ascii="Georgia" w:eastAsia="Georgia" w:hAnsi="Georgia" w:cs="Georgia"/>
        </w:rPr>
        <w:t>- PTA and SLT Openings Next Year - Election</w:t>
      </w:r>
      <w:r w:rsidR="005800EA">
        <w:rPr>
          <w:rFonts w:ascii="Georgia" w:eastAsia="Georgia" w:hAnsi="Georgia" w:cs="Georgia"/>
        </w:rPr>
        <w:t>s</w:t>
      </w:r>
      <w:r>
        <w:rPr>
          <w:rFonts w:ascii="Georgia" w:eastAsia="Georgia" w:hAnsi="Georgia" w:cs="Georgia"/>
        </w:rPr>
        <w:t xml:space="preserve"> held in May or June. Contact Donna </w:t>
      </w:r>
      <w:proofErr w:type="spellStart"/>
      <w:r>
        <w:rPr>
          <w:rFonts w:ascii="Georgia" w:eastAsia="Georgia" w:hAnsi="Georgia" w:cs="Georgia"/>
        </w:rPr>
        <w:t>Gyurko</w:t>
      </w:r>
      <w:proofErr w:type="spellEnd"/>
      <w:r>
        <w:rPr>
          <w:rFonts w:ascii="Georgia" w:eastAsia="Georgia" w:hAnsi="Georgia" w:cs="Georgia"/>
        </w:rPr>
        <w:t xml:space="preserve"> at </w:t>
      </w:r>
      <w:hyperlink r:id="rId8">
        <w:r>
          <w:rPr>
            <w:rFonts w:ascii="Georgia" w:eastAsia="Georgia" w:hAnsi="Georgia" w:cs="Georgia"/>
            <w:color w:val="1155CC"/>
            <w:u w:val="single"/>
          </w:rPr>
          <w:t>tiburko@gmail.com</w:t>
        </w:r>
      </w:hyperlink>
      <w:r>
        <w:rPr>
          <w:rFonts w:ascii="Georgia" w:eastAsia="Georgia" w:hAnsi="Georgia" w:cs="Georgia"/>
        </w:rPr>
        <w:t xml:space="preserve"> if you’re interested. Come to a board meeting - Friday, March 8, 8:15 AM, Room 332.</w:t>
      </w:r>
      <w:bookmarkStart w:id="0" w:name="_GoBack"/>
      <w:bookmarkEnd w:id="0"/>
    </w:p>
    <w:p w:rsidR="002F4583" w:rsidRDefault="002F4583">
      <w:pPr>
        <w:ind w:left="2160"/>
        <w:rPr>
          <w:rFonts w:ascii="Georgia" w:eastAsia="Georgia" w:hAnsi="Georgia" w:cs="Georgia"/>
        </w:rPr>
      </w:pPr>
    </w:p>
    <w:p w:rsidR="002F4583" w:rsidRDefault="009A4370">
      <w:pPr>
        <w:spacing w:after="200" w:line="240" w:lineRule="auto"/>
        <w:ind w:firstLine="720"/>
        <w:rPr>
          <w:rFonts w:ascii="Georgia" w:eastAsia="Georgia" w:hAnsi="Georgia" w:cs="Georgia"/>
        </w:rPr>
      </w:pPr>
      <w:r>
        <w:rPr>
          <w:rFonts w:ascii="Georgia" w:eastAsia="Georgia" w:hAnsi="Georgia" w:cs="Georgia"/>
          <w:b/>
        </w:rPr>
        <w:t xml:space="preserve">Treasurers’ Report - Martha </w:t>
      </w:r>
      <w:proofErr w:type="spellStart"/>
      <w:r>
        <w:rPr>
          <w:rFonts w:ascii="Georgia" w:eastAsia="Georgia" w:hAnsi="Georgia" w:cs="Georgia"/>
          <w:b/>
        </w:rPr>
        <w:t>Teagle</w:t>
      </w:r>
      <w:proofErr w:type="spellEnd"/>
      <w:r>
        <w:rPr>
          <w:rFonts w:ascii="Georgia" w:eastAsia="Georgia" w:hAnsi="Georgia" w:cs="Georgia"/>
        </w:rPr>
        <w:t xml:space="preserve"> </w:t>
      </w:r>
    </w:p>
    <w:p w:rsidR="002F4583" w:rsidRDefault="009A4370">
      <w:pPr>
        <w:spacing w:after="200" w:line="240" w:lineRule="auto"/>
        <w:ind w:left="720" w:firstLine="720"/>
        <w:rPr>
          <w:rFonts w:ascii="Georgia" w:eastAsia="Georgia" w:hAnsi="Georgia" w:cs="Georgia"/>
          <w:b/>
        </w:rPr>
      </w:pPr>
      <w:r>
        <w:rPr>
          <w:rFonts w:ascii="Georgia" w:eastAsia="Georgia" w:hAnsi="Georgia" w:cs="Georgia"/>
        </w:rPr>
        <w:t>- Mid-year PTA Budget Review: see below re: Annual Appeal</w:t>
      </w:r>
    </w:p>
    <w:p w:rsidR="002F4583" w:rsidRDefault="009A4370">
      <w:pPr>
        <w:spacing w:after="200" w:line="240" w:lineRule="auto"/>
        <w:ind w:left="720"/>
        <w:rPr>
          <w:rFonts w:ascii="Georgia" w:eastAsia="Georgia" w:hAnsi="Georgia" w:cs="Georgia"/>
        </w:rPr>
      </w:pPr>
      <w:r>
        <w:rPr>
          <w:rFonts w:ascii="Georgia" w:eastAsia="Georgia" w:hAnsi="Georgia" w:cs="Georgia"/>
          <w:b/>
        </w:rPr>
        <w:t xml:space="preserve">Principal’s Report </w:t>
      </w:r>
    </w:p>
    <w:p w:rsidR="002F4583" w:rsidRDefault="009A4370">
      <w:pPr>
        <w:numPr>
          <w:ilvl w:val="0"/>
          <w:numId w:val="1"/>
        </w:numPr>
        <w:pBdr>
          <w:top w:val="nil"/>
          <w:left w:val="nil"/>
          <w:bottom w:val="nil"/>
          <w:right w:val="nil"/>
          <w:between w:val="nil"/>
        </w:pBdr>
        <w:spacing w:after="200" w:line="240" w:lineRule="auto"/>
        <w:rPr>
          <w:rFonts w:ascii="Georgia" w:eastAsia="Georgia" w:hAnsi="Georgia" w:cs="Georgia"/>
        </w:rPr>
      </w:pPr>
      <w:r>
        <w:rPr>
          <w:rFonts w:ascii="Georgia" w:eastAsia="Georgia" w:hAnsi="Georgia" w:cs="Georgia"/>
        </w:rPr>
        <w:t xml:space="preserve">The March 15 </w:t>
      </w:r>
      <w:proofErr w:type="spellStart"/>
      <w:r>
        <w:rPr>
          <w:rFonts w:ascii="Georgia" w:eastAsia="Georgia" w:hAnsi="Georgia" w:cs="Georgia"/>
        </w:rPr>
        <w:t>Intervisitation</w:t>
      </w:r>
      <w:proofErr w:type="spellEnd"/>
      <w:r>
        <w:rPr>
          <w:rFonts w:ascii="Georgia" w:eastAsia="Georgia" w:hAnsi="Georgia" w:cs="Georgia"/>
        </w:rPr>
        <w:t xml:space="preserve"> Day was officially approved by DOE, so that is a non-attendance day for kids, with option for Leap programming at school.</w:t>
      </w:r>
    </w:p>
    <w:p w:rsidR="002F4583" w:rsidRDefault="009A4370">
      <w:pPr>
        <w:numPr>
          <w:ilvl w:val="0"/>
          <w:numId w:val="1"/>
        </w:numPr>
        <w:pBdr>
          <w:top w:val="nil"/>
          <w:left w:val="nil"/>
          <w:bottom w:val="nil"/>
          <w:right w:val="nil"/>
          <w:between w:val="nil"/>
        </w:pBdr>
        <w:spacing w:after="200" w:line="240" w:lineRule="auto"/>
        <w:rPr>
          <w:rFonts w:ascii="Georgia" w:eastAsia="Georgia" w:hAnsi="Georgia" w:cs="Georgia"/>
        </w:rPr>
      </w:pPr>
      <w:r>
        <w:rPr>
          <w:rFonts w:ascii="Georgia" w:eastAsia="Georgia" w:hAnsi="Georgia" w:cs="Georgia"/>
        </w:rPr>
        <w:t xml:space="preserve">February 28 </w:t>
      </w:r>
      <w:proofErr w:type="gramStart"/>
      <w:r>
        <w:rPr>
          <w:rFonts w:ascii="Georgia" w:eastAsia="Georgia" w:hAnsi="Georgia" w:cs="Georgia"/>
        </w:rPr>
        <w:t>are</w:t>
      </w:r>
      <w:proofErr w:type="gramEnd"/>
      <w:r>
        <w:rPr>
          <w:rFonts w:ascii="Georgia" w:eastAsia="Georgia" w:hAnsi="Georgia" w:cs="Georgia"/>
        </w:rPr>
        <w:t xml:space="preserve"> SLCs. At that time, we will also ask parents to fill out their DOE School Survey (green envelope).</w:t>
      </w:r>
    </w:p>
    <w:p w:rsidR="002F4583" w:rsidRDefault="009A4370">
      <w:pPr>
        <w:numPr>
          <w:ilvl w:val="0"/>
          <w:numId w:val="1"/>
        </w:numPr>
        <w:pBdr>
          <w:top w:val="nil"/>
          <w:left w:val="nil"/>
          <w:bottom w:val="nil"/>
          <w:right w:val="nil"/>
          <w:between w:val="nil"/>
        </w:pBdr>
        <w:spacing w:after="200" w:line="240" w:lineRule="auto"/>
        <w:rPr>
          <w:rFonts w:ascii="Georgia" w:eastAsia="Georgia" w:hAnsi="Georgia" w:cs="Georgia"/>
        </w:rPr>
      </w:pPr>
      <w:r>
        <w:rPr>
          <w:rFonts w:ascii="Georgia" w:eastAsia="Georgia" w:hAnsi="Georgia" w:cs="Georgia"/>
        </w:rPr>
        <w:t>Thank you to everyone who participated in our BLM at School Community Night</w:t>
      </w:r>
    </w:p>
    <w:p w:rsidR="002F4583" w:rsidRDefault="009A4370">
      <w:pPr>
        <w:pBdr>
          <w:top w:val="nil"/>
          <w:left w:val="nil"/>
          <w:bottom w:val="nil"/>
          <w:right w:val="nil"/>
          <w:between w:val="nil"/>
        </w:pBdr>
        <w:spacing w:after="200" w:line="240" w:lineRule="auto"/>
        <w:rPr>
          <w:rFonts w:ascii="Georgia" w:eastAsia="Georgia" w:hAnsi="Georgia" w:cs="Georgia"/>
          <w:b/>
        </w:rPr>
      </w:pPr>
      <w:r>
        <w:rPr>
          <w:rFonts w:ascii="Georgia" w:eastAsia="Georgia" w:hAnsi="Georgia" w:cs="Georgia"/>
        </w:rPr>
        <w:tab/>
      </w:r>
      <w:r>
        <w:rPr>
          <w:rFonts w:ascii="Georgia" w:eastAsia="Georgia" w:hAnsi="Georgia" w:cs="Georgia"/>
          <w:b/>
        </w:rPr>
        <w:t>General Q &amp; A</w:t>
      </w:r>
    </w:p>
    <w:p w:rsidR="002F4583" w:rsidRDefault="002F4583">
      <w:pPr>
        <w:pBdr>
          <w:top w:val="nil"/>
          <w:left w:val="nil"/>
          <w:bottom w:val="nil"/>
          <w:right w:val="nil"/>
          <w:between w:val="nil"/>
        </w:pBdr>
        <w:spacing w:after="200" w:line="240" w:lineRule="auto"/>
        <w:rPr>
          <w:rFonts w:ascii="Georgia" w:eastAsia="Georgia" w:hAnsi="Georgia" w:cs="Georgia"/>
          <w:b/>
        </w:rPr>
      </w:pPr>
    </w:p>
    <w:p w:rsidR="002F4583" w:rsidRDefault="009A4370">
      <w:pPr>
        <w:shd w:val="clear" w:color="auto" w:fill="FFFFFF"/>
        <w:spacing w:line="300" w:lineRule="auto"/>
        <w:jc w:val="center"/>
        <w:rPr>
          <w:rFonts w:ascii="Georgia" w:eastAsia="Georgia" w:hAnsi="Georgia" w:cs="Georgia"/>
          <w:b/>
        </w:rPr>
      </w:pPr>
      <w:r>
        <w:rPr>
          <w:rFonts w:ascii="Georgia" w:eastAsia="Georgia" w:hAnsi="Georgia" w:cs="Georgia"/>
          <w:b/>
        </w:rPr>
        <w:t>Upcoming PTA Events</w:t>
      </w:r>
    </w:p>
    <w:p w:rsidR="002F4583" w:rsidRDefault="009A4370">
      <w:pPr>
        <w:numPr>
          <w:ilvl w:val="0"/>
          <w:numId w:val="3"/>
        </w:numPr>
        <w:pBdr>
          <w:left w:val="nil"/>
        </w:pBdr>
        <w:spacing w:before="160" w:line="300" w:lineRule="auto"/>
        <w:rPr>
          <w:rFonts w:ascii="Georgia" w:eastAsia="Georgia" w:hAnsi="Georgia" w:cs="Georgia"/>
          <w:b/>
        </w:rPr>
      </w:pPr>
      <w:r>
        <w:rPr>
          <w:rFonts w:ascii="Georgia" w:eastAsia="Georgia" w:hAnsi="Georgia" w:cs="Georgia"/>
          <w:b/>
        </w:rPr>
        <w:t>Monday, 2/25/19--Spring Auction Meeting, Gorilla Coffee, 472 Bergen St., 8:15 AM</w:t>
      </w:r>
    </w:p>
    <w:p w:rsidR="002F4583" w:rsidRDefault="009A4370">
      <w:pPr>
        <w:numPr>
          <w:ilvl w:val="0"/>
          <w:numId w:val="3"/>
        </w:numPr>
        <w:pBdr>
          <w:left w:val="nil"/>
        </w:pBdr>
        <w:spacing w:line="300" w:lineRule="auto"/>
        <w:rPr>
          <w:rFonts w:ascii="Georgia" w:eastAsia="Georgia" w:hAnsi="Georgia" w:cs="Georgia"/>
          <w:b/>
        </w:rPr>
      </w:pPr>
      <w:r>
        <w:rPr>
          <w:rFonts w:ascii="Georgia" w:eastAsia="Georgia" w:hAnsi="Georgia" w:cs="Georgia"/>
          <w:b/>
        </w:rPr>
        <w:t xml:space="preserve">Parents’ Night Out, Halyards, Thursday, 3/7, 6:30 PM </w:t>
      </w:r>
    </w:p>
    <w:p w:rsidR="002F4583" w:rsidRDefault="009A4370">
      <w:pPr>
        <w:numPr>
          <w:ilvl w:val="0"/>
          <w:numId w:val="3"/>
        </w:numPr>
        <w:pBdr>
          <w:left w:val="nil"/>
        </w:pBdr>
        <w:spacing w:after="160" w:line="300" w:lineRule="auto"/>
        <w:rPr>
          <w:rFonts w:ascii="Georgia" w:eastAsia="Georgia" w:hAnsi="Georgia" w:cs="Georgia"/>
          <w:b/>
        </w:rPr>
      </w:pPr>
      <w:r>
        <w:rPr>
          <w:rFonts w:ascii="Georgia" w:eastAsia="Georgia" w:hAnsi="Georgia" w:cs="Georgia"/>
          <w:b/>
        </w:rPr>
        <w:t>Tuesday, 3/26/19--PTA General Meeting, 6 PM</w:t>
      </w:r>
    </w:p>
    <w:p w:rsidR="002F4583" w:rsidRDefault="002F4583">
      <w:pPr>
        <w:pBdr>
          <w:left w:val="nil"/>
        </w:pBdr>
        <w:spacing w:before="160" w:after="160" w:line="300" w:lineRule="auto"/>
        <w:rPr>
          <w:rFonts w:ascii="Georgia" w:eastAsia="Georgia" w:hAnsi="Georgia" w:cs="Georgia"/>
          <w:b/>
        </w:rPr>
      </w:pPr>
    </w:p>
    <w:p w:rsidR="002F4583" w:rsidRDefault="009A4370">
      <w:pPr>
        <w:rPr>
          <w:rFonts w:ascii="Georgia" w:eastAsia="Georgia" w:hAnsi="Georgia" w:cs="Georgia"/>
          <w:b/>
        </w:rPr>
      </w:pPr>
      <w:r>
        <w:rPr>
          <w:rFonts w:ascii="Georgia" w:eastAsia="Georgia" w:hAnsi="Georgia" w:cs="Georgia"/>
          <w:b/>
          <w:noProof/>
          <w:sz w:val="24"/>
          <w:szCs w:val="24"/>
          <w:lang w:val="en-US"/>
        </w:rPr>
        <w:lastRenderedPageBreak/>
        <w:drawing>
          <wp:inline distT="0" distB="0" distL="0" distR="0">
            <wp:extent cx="1547495" cy="10274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7495" cy="1027430"/>
                    </a:xfrm>
                    <a:prstGeom prst="rect">
                      <a:avLst/>
                    </a:prstGeom>
                    <a:ln/>
                  </pic:spPr>
                </pic:pic>
              </a:graphicData>
            </a:graphic>
          </wp:inline>
        </w:drawing>
      </w:r>
    </w:p>
    <w:p w:rsidR="002F4583" w:rsidRDefault="009A4370">
      <w:pPr>
        <w:pBdr>
          <w:left w:val="nil"/>
        </w:pBdr>
        <w:spacing w:before="160" w:after="160" w:line="300" w:lineRule="auto"/>
        <w:rPr>
          <w:rFonts w:ascii="Georgia" w:eastAsia="Georgia" w:hAnsi="Georgia" w:cs="Georgia"/>
        </w:rPr>
      </w:pPr>
      <w:r>
        <w:rPr>
          <w:rFonts w:ascii="Georgia" w:eastAsia="Georgia" w:hAnsi="Georgia" w:cs="Georgia"/>
          <w:b/>
        </w:rPr>
        <w:t xml:space="preserve">Important Annual Appeal News </w:t>
      </w:r>
      <w:r>
        <w:rPr>
          <w:rFonts w:ascii="Georgia" w:eastAsia="Georgia" w:hAnsi="Georgia" w:cs="Georgia"/>
        </w:rPr>
        <w:tab/>
      </w:r>
    </w:p>
    <w:p w:rsidR="002F4583" w:rsidRDefault="009A4370">
      <w:pPr>
        <w:pBdr>
          <w:left w:val="nil"/>
        </w:pBdr>
        <w:spacing w:before="160" w:after="160" w:line="300" w:lineRule="auto"/>
        <w:rPr>
          <w:rFonts w:ascii="Georgia" w:eastAsia="Georgia" w:hAnsi="Georgia" w:cs="Georgia"/>
        </w:rPr>
      </w:pPr>
      <w:r>
        <w:rPr>
          <w:rFonts w:ascii="Georgia" w:eastAsia="Georgia" w:hAnsi="Georgia" w:cs="Georgia"/>
        </w:rPr>
        <w:t>In the next few weeks, you'll be hearing less about the Annual Appeal and more about the Spring Auction. But before we move on, we want to let you know where we stand.</w:t>
      </w:r>
    </w:p>
    <w:p w:rsidR="002F4583" w:rsidRDefault="009A4370">
      <w:pPr>
        <w:pBdr>
          <w:left w:val="nil"/>
        </w:pBdr>
        <w:spacing w:before="160" w:after="160" w:line="300" w:lineRule="auto"/>
        <w:rPr>
          <w:rFonts w:ascii="Georgia" w:eastAsia="Georgia" w:hAnsi="Georgia" w:cs="Georgia"/>
        </w:rPr>
      </w:pPr>
      <w:r>
        <w:rPr>
          <w:rFonts w:ascii="Georgia" w:eastAsia="Georgia" w:hAnsi="Georgia" w:cs="Georgia"/>
        </w:rPr>
        <w:t xml:space="preserve">This year we've raised approximately 15% less money than we raised at the same time last year. </w:t>
      </w:r>
    </w:p>
    <w:p w:rsidR="002F4583" w:rsidRDefault="009A4370">
      <w:pPr>
        <w:pBdr>
          <w:left w:val="nil"/>
        </w:pBdr>
        <w:spacing w:before="160" w:after="160" w:line="300" w:lineRule="auto"/>
        <w:ind w:left="720"/>
        <w:rPr>
          <w:rFonts w:ascii="Georgia" w:eastAsia="Georgia" w:hAnsi="Georgia" w:cs="Georgia"/>
        </w:rPr>
      </w:pPr>
      <w:r>
        <w:rPr>
          <w:rFonts w:ascii="Georgia" w:eastAsia="Georgia" w:hAnsi="Georgia" w:cs="Georgia"/>
        </w:rPr>
        <w:t>The success of our Annual Appeal is important. Our PTA helps to pay for things like:</w:t>
      </w:r>
      <w:r>
        <w:rPr>
          <w:rFonts w:ascii="Georgia" w:eastAsia="Georgia" w:hAnsi="Georgia" w:cs="Georgia"/>
        </w:rPr>
        <w:tab/>
      </w:r>
      <w:r>
        <w:rPr>
          <w:rFonts w:ascii="Georgia" w:eastAsia="Georgia" w:hAnsi="Georgia" w:cs="Georgia"/>
        </w:rPr>
        <w:tab/>
      </w:r>
    </w:p>
    <w:p w:rsidR="002F4583" w:rsidRDefault="009A4370">
      <w:pPr>
        <w:numPr>
          <w:ilvl w:val="0"/>
          <w:numId w:val="2"/>
        </w:numPr>
        <w:pBdr>
          <w:left w:val="nil"/>
        </w:pBdr>
        <w:spacing w:before="240" w:line="300" w:lineRule="auto"/>
        <w:rPr>
          <w:rFonts w:ascii="Georgia" w:eastAsia="Georgia" w:hAnsi="Georgia" w:cs="Georgia"/>
        </w:rPr>
      </w:pPr>
      <w:r>
        <w:rPr>
          <w:rFonts w:ascii="Georgia" w:eastAsia="Georgia" w:hAnsi="Georgia" w:cs="Georgia"/>
        </w:rPr>
        <w:t>Before and after school activities including sports clubs, Wolf Press, yearbook, Science Night, and more</w:t>
      </w:r>
    </w:p>
    <w:p w:rsidR="002F4583" w:rsidRDefault="009A4370">
      <w:pPr>
        <w:numPr>
          <w:ilvl w:val="0"/>
          <w:numId w:val="2"/>
        </w:numPr>
        <w:spacing w:line="300" w:lineRule="auto"/>
        <w:rPr>
          <w:rFonts w:ascii="Georgia" w:eastAsia="Georgia" w:hAnsi="Georgia" w:cs="Georgia"/>
        </w:rPr>
      </w:pPr>
      <w:r>
        <w:rPr>
          <w:rFonts w:ascii="Georgia" w:eastAsia="Georgia" w:hAnsi="Georgia" w:cs="Georgia"/>
        </w:rPr>
        <w:t>Grants for art, dance, music, and theater classes</w:t>
      </w:r>
    </w:p>
    <w:p w:rsidR="002F4583" w:rsidRDefault="009A4370">
      <w:pPr>
        <w:numPr>
          <w:ilvl w:val="0"/>
          <w:numId w:val="2"/>
        </w:numPr>
        <w:spacing w:line="300" w:lineRule="auto"/>
        <w:rPr>
          <w:rFonts w:ascii="Georgia" w:eastAsia="Georgia" w:hAnsi="Georgia" w:cs="Georgia"/>
        </w:rPr>
      </w:pPr>
      <w:r>
        <w:rPr>
          <w:rFonts w:ascii="Georgia" w:eastAsia="Georgia" w:hAnsi="Georgia" w:cs="Georgia"/>
        </w:rPr>
        <w:t>Overnight trip scholarships for MS 447 families</w:t>
      </w:r>
    </w:p>
    <w:p w:rsidR="002F4583" w:rsidRDefault="009A4370">
      <w:pPr>
        <w:numPr>
          <w:ilvl w:val="0"/>
          <w:numId w:val="2"/>
        </w:numPr>
        <w:spacing w:line="300" w:lineRule="auto"/>
        <w:rPr>
          <w:rFonts w:ascii="Georgia" w:eastAsia="Georgia" w:hAnsi="Georgia" w:cs="Georgia"/>
        </w:rPr>
      </w:pPr>
      <w:r>
        <w:rPr>
          <w:rFonts w:ascii="Georgia" w:eastAsia="Georgia" w:hAnsi="Georgia" w:cs="Georgia"/>
        </w:rPr>
        <w:t>Snacks for students on field days and in the counseling suite</w:t>
      </w:r>
    </w:p>
    <w:p w:rsidR="002F4583" w:rsidRDefault="009A4370">
      <w:pPr>
        <w:numPr>
          <w:ilvl w:val="0"/>
          <w:numId w:val="2"/>
        </w:numPr>
        <w:spacing w:line="300" w:lineRule="auto"/>
        <w:rPr>
          <w:rFonts w:ascii="Georgia" w:eastAsia="Georgia" w:hAnsi="Georgia" w:cs="Georgia"/>
        </w:rPr>
      </w:pPr>
      <w:r>
        <w:rPr>
          <w:rFonts w:ascii="Georgia" w:eastAsia="Georgia" w:hAnsi="Georgia" w:cs="Georgia"/>
        </w:rPr>
        <w:t>8th grade activities like graduation and the prom</w:t>
      </w:r>
    </w:p>
    <w:p w:rsidR="002F4583" w:rsidRDefault="009A4370">
      <w:pPr>
        <w:numPr>
          <w:ilvl w:val="0"/>
          <w:numId w:val="2"/>
        </w:numPr>
        <w:spacing w:line="300" w:lineRule="auto"/>
        <w:rPr>
          <w:rFonts w:ascii="Georgia" w:eastAsia="Georgia" w:hAnsi="Georgia" w:cs="Georgia"/>
        </w:rPr>
      </w:pPr>
      <w:r>
        <w:rPr>
          <w:rFonts w:ascii="Georgia" w:eastAsia="Georgia" w:hAnsi="Georgia" w:cs="Georgia"/>
        </w:rPr>
        <w:t>Staff appreciation lunch and overnight trip stipends</w:t>
      </w:r>
    </w:p>
    <w:p w:rsidR="002F4583" w:rsidRDefault="009A4370">
      <w:pPr>
        <w:numPr>
          <w:ilvl w:val="0"/>
          <w:numId w:val="2"/>
        </w:numPr>
        <w:pBdr>
          <w:left w:val="nil"/>
        </w:pBdr>
        <w:spacing w:line="300" w:lineRule="auto"/>
        <w:rPr>
          <w:rFonts w:ascii="Georgia" w:eastAsia="Georgia" w:hAnsi="Georgia" w:cs="Georgia"/>
        </w:rPr>
      </w:pPr>
      <w:r>
        <w:rPr>
          <w:rFonts w:ascii="Georgia" w:eastAsia="Georgia" w:hAnsi="Georgia" w:cs="Georgia"/>
        </w:rPr>
        <w:t>Constitution Works</w:t>
      </w:r>
    </w:p>
    <w:p w:rsidR="002F4583" w:rsidRDefault="009A4370">
      <w:pPr>
        <w:numPr>
          <w:ilvl w:val="0"/>
          <w:numId w:val="2"/>
        </w:numPr>
        <w:pBdr>
          <w:left w:val="nil"/>
        </w:pBdr>
        <w:spacing w:after="240" w:line="300" w:lineRule="auto"/>
        <w:rPr>
          <w:rFonts w:ascii="Georgia" w:eastAsia="Georgia" w:hAnsi="Georgia" w:cs="Georgia"/>
        </w:rPr>
      </w:pPr>
      <w:r>
        <w:rPr>
          <w:rFonts w:ascii="Georgia" w:eastAsia="Georgia" w:hAnsi="Georgia" w:cs="Georgia"/>
        </w:rPr>
        <w:t>Our entire Exploration Program</w:t>
      </w:r>
      <w:r>
        <w:rPr>
          <w:rFonts w:ascii="Georgia" w:eastAsia="Georgia" w:hAnsi="Georgia" w:cs="Georgia"/>
        </w:rPr>
        <w:tab/>
      </w:r>
      <w:r>
        <w:rPr>
          <w:rFonts w:ascii="Georgia" w:eastAsia="Georgia" w:hAnsi="Georgia" w:cs="Georgia"/>
        </w:rPr>
        <w:tab/>
      </w:r>
    </w:p>
    <w:p w:rsidR="002F4583" w:rsidRDefault="009A4370">
      <w:pPr>
        <w:spacing w:before="160" w:after="160" w:line="300" w:lineRule="auto"/>
        <w:rPr>
          <w:rFonts w:ascii="Georgia" w:eastAsia="Georgia" w:hAnsi="Georgia" w:cs="Georgia"/>
        </w:rPr>
      </w:pPr>
      <w:r>
        <w:rPr>
          <w:rFonts w:ascii="Georgia" w:eastAsia="Georgia" w:hAnsi="Georgia" w:cs="Georgia"/>
        </w:rPr>
        <w:t xml:space="preserve">If you are able to contribute to our school, we encourage you to </w:t>
      </w:r>
      <w:hyperlink r:id="rId9">
        <w:r>
          <w:rPr>
            <w:rFonts w:ascii="Georgia" w:eastAsia="Georgia" w:hAnsi="Georgia" w:cs="Georgia"/>
            <w:color w:val="1155CC"/>
            <w:u w:val="single"/>
          </w:rPr>
          <w:t>make a 100% tax-deductible donation today</w:t>
        </w:r>
      </w:hyperlink>
      <w:r>
        <w:rPr>
          <w:rFonts w:ascii="Georgia" w:eastAsia="Georgia" w:hAnsi="Georgia" w:cs="Georgia"/>
        </w:rPr>
        <w:t xml:space="preserve">. </w:t>
      </w:r>
    </w:p>
    <w:p w:rsidR="002F4583" w:rsidRDefault="009A4370">
      <w:pPr>
        <w:spacing w:before="160" w:after="160" w:line="300" w:lineRule="auto"/>
        <w:rPr>
          <w:rFonts w:ascii="Georgia" w:eastAsia="Georgia" w:hAnsi="Georgia" w:cs="Georgia"/>
          <w:color w:val="1155CC"/>
          <w:u w:val="single"/>
        </w:rPr>
      </w:pPr>
      <w:r>
        <w:rPr>
          <w:rFonts w:ascii="Georgia" w:eastAsia="Georgia" w:hAnsi="Georgia" w:cs="Georgia"/>
        </w:rPr>
        <w:t>We'd like to say a sincere thank you to the 82 families who have contributed so far.</w:t>
      </w:r>
      <w:r>
        <w:fldChar w:fldCharType="begin"/>
      </w:r>
      <w:r>
        <w:instrText xml:space="preserve"> HYPERLINK "https://www.nycharities.org/give/donate.aspx?cc=2737" </w:instrText>
      </w:r>
      <w:r>
        <w:fldChar w:fldCharType="separate"/>
      </w:r>
    </w:p>
    <w:p w:rsidR="002F4583" w:rsidRDefault="009A4370">
      <w:pPr>
        <w:pBdr>
          <w:left w:val="nil"/>
        </w:pBdr>
        <w:spacing w:before="160" w:after="160" w:line="300" w:lineRule="auto"/>
        <w:jc w:val="center"/>
        <w:rPr>
          <w:rFonts w:ascii="Georgia" w:eastAsia="Georgia" w:hAnsi="Georgia" w:cs="Georgia"/>
          <w:b/>
        </w:rPr>
      </w:pPr>
      <w:r>
        <w:fldChar w:fldCharType="end"/>
      </w:r>
      <w:r>
        <w:rPr>
          <w:rFonts w:ascii="Georgia" w:eastAsia="Georgia" w:hAnsi="Georgia" w:cs="Georgia"/>
          <w:b/>
        </w:rPr>
        <w:t>MS 447's Parents' Night Out</w:t>
      </w:r>
      <w:r>
        <w:rPr>
          <w:rFonts w:ascii="Georgia" w:eastAsia="Georgia" w:hAnsi="Georgia" w:cs="Georgia"/>
          <w:b/>
        </w:rPr>
        <w:tab/>
      </w:r>
    </w:p>
    <w:p w:rsidR="002F4583" w:rsidRDefault="009A4370">
      <w:pPr>
        <w:pBdr>
          <w:left w:val="nil"/>
        </w:pBdr>
        <w:spacing w:before="160" w:after="160" w:line="300" w:lineRule="auto"/>
        <w:jc w:val="center"/>
        <w:rPr>
          <w:rFonts w:ascii="Georgia" w:eastAsia="Georgia" w:hAnsi="Georgia" w:cs="Georgia"/>
          <w:b/>
        </w:rPr>
      </w:pPr>
      <w:r>
        <w:rPr>
          <w:rFonts w:ascii="Georgia" w:eastAsia="Georgia" w:hAnsi="Georgia" w:cs="Georgia"/>
          <w:b/>
        </w:rPr>
        <w:t xml:space="preserve">Thursday, March 7, 6:30 PM and join us at </w:t>
      </w:r>
      <w:hyperlink r:id="rId10">
        <w:r>
          <w:rPr>
            <w:rFonts w:ascii="Georgia" w:eastAsia="Georgia" w:hAnsi="Georgia" w:cs="Georgia"/>
            <w:b/>
            <w:color w:val="1155CC"/>
            <w:u w:val="single"/>
          </w:rPr>
          <w:t>Halyards</w:t>
        </w:r>
      </w:hyperlink>
      <w:r>
        <w:rPr>
          <w:rFonts w:ascii="Georgia" w:eastAsia="Georgia" w:hAnsi="Georgia" w:cs="Georgia"/>
          <w:b/>
        </w:rPr>
        <w:t xml:space="preserve">, </w:t>
      </w:r>
      <w:hyperlink r:id="rId11">
        <w:r>
          <w:rPr>
            <w:rFonts w:ascii="Georgia" w:eastAsia="Georgia" w:hAnsi="Georgia" w:cs="Georgia"/>
            <w:b/>
            <w:color w:val="1155CC"/>
            <w:u w:val="single"/>
          </w:rPr>
          <w:t>406 3rd Avenue</w:t>
        </w:r>
      </w:hyperlink>
      <w:r>
        <w:rPr>
          <w:rFonts w:ascii="Georgia" w:eastAsia="Georgia" w:hAnsi="Georgia" w:cs="Georgia"/>
          <w:b/>
        </w:rPr>
        <w:t>.</w:t>
      </w:r>
    </w:p>
    <w:p w:rsidR="002F4583" w:rsidRDefault="009A4370">
      <w:pPr>
        <w:pBdr>
          <w:left w:val="nil"/>
        </w:pBdr>
        <w:spacing w:before="160" w:after="160" w:line="300" w:lineRule="auto"/>
        <w:rPr>
          <w:rFonts w:ascii="Georgia" w:eastAsia="Georgia" w:hAnsi="Georgia" w:cs="Georgia"/>
        </w:rPr>
      </w:pPr>
      <w:r>
        <w:rPr>
          <w:rFonts w:ascii="Georgia" w:eastAsia="Georgia" w:hAnsi="Georgia" w:cs="Georgia"/>
        </w:rPr>
        <w:t xml:space="preserve"> It was so much fun last </w:t>
      </w:r>
      <w:proofErr w:type="gramStart"/>
      <w:r>
        <w:rPr>
          <w:rFonts w:ascii="Georgia" w:eastAsia="Georgia" w:hAnsi="Georgia" w:cs="Georgia"/>
        </w:rPr>
        <w:t>November,</w:t>
      </w:r>
      <w:proofErr w:type="gramEnd"/>
      <w:r>
        <w:rPr>
          <w:rFonts w:ascii="Georgia" w:eastAsia="Georgia" w:hAnsi="Georgia" w:cs="Georgia"/>
        </w:rPr>
        <w:t xml:space="preserve"> we decided to do it again next month. </w:t>
      </w:r>
    </w:p>
    <w:p w:rsidR="002F4583" w:rsidRDefault="009A4370">
      <w:pPr>
        <w:pBdr>
          <w:left w:val="nil"/>
        </w:pBdr>
        <w:spacing w:before="160" w:after="160" w:line="300" w:lineRule="auto"/>
        <w:rPr>
          <w:rFonts w:ascii="Georgia" w:eastAsia="Georgia" w:hAnsi="Georgia" w:cs="Georgia"/>
        </w:rPr>
      </w:pPr>
      <w:r>
        <w:rPr>
          <w:rFonts w:ascii="Georgia" w:eastAsia="Georgia" w:hAnsi="Georgia" w:cs="Georgia"/>
        </w:rPr>
        <w:t xml:space="preserve">This isn't a fundraiser, it's a </w:t>
      </w:r>
      <w:proofErr w:type="spellStart"/>
      <w:r>
        <w:rPr>
          <w:rFonts w:ascii="Georgia" w:eastAsia="Georgia" w:hAnsi="Georgia" w:cs="Georgia"/>
        </w:rPr>
        <w:t>FUNraiser</w:t>
      </w:r>
      <w:proofErr w:type="spellEnd"/>
      <w:r>
        <w:rPr>
          <w:rFonts w:ascii="Georgia" w:eastAsia="Georgia" w:hAnsi="Georgia" w:cs="Georgia"/>
        </w:rPr>
        <w:t xml:space="preserve">! Just show up, have a drink, bring a friend, meet other parents. All are welcome. That night, we're going to give one lucky raffle winner a ticket to our Spring Auction, May 3. If you can't make it and would like to be entered in the raffle, email </w:t>
      </w:r>
      <w:hyperlink r:id="rId12">
        <w:r>
          <w:rPr>
            <w:rFonts w:ascii="Georgia" w:eastAsia="Georgia" w:hAnsi="Georgia" w:cs="Georgia"/>
            <w:color w:val="1155CC"/>
            <w:u w:val="single"/>
          </w:rPr>
          <w:t>447auction@gmail.com</w:t>
        </w:r>
      </w:hyperlink>
      <w:r>
        <w:rPr>
          <w:rFonts w:ascii="Georgia" w:eastAsia="Georgia" w:hAnsi="Georgia" w:cs="Georgia"/>
        </w:rPr>
        <w:t>.</w:t>
      </w:r>
    </w:p>
    <w:p w:rsidR="002F4583" w:rsidRDefault="009A4370">
      <w:pPr>
        <w:pBdr>
          <w:left w:val="nil"/>
        </w:pBdr>
        <w:spacing w:before="160" w:after="160" w:line="300" w:lineRule="auto"/>
        <w:jc w:val="center"/>
        <w:rPr>
          <w:rFonts w:ascii="Georgia" w:eastAsia="Georgia" w:hAnsi="Georgia" w:cs="Georgia"/>
        </w:rPr>
      </w:pPr>
      <w:r>
        <w:rPr>
          <w:rFonts w:ascii="Georgia" w:eastAsia="Georgia" w:hAnsi="Georgia" w:cs="Georgia"/>
          <w:b/>
        </w:rPr>
        <w:t>NY International Children's Film Festival</w:t>
      </w:r>
    </w:p>
    <w:p w:rsidR="002F4583" w:rsidRDefault="009A4370">
      <w:pPr>
        <w:pBdr>
          <w:left w:val="nil"/>
        </w:pBdr>
        <w:spacing w:before="160" w:after="160" w:line="300" w:lineRule="auto"/>
        <w:rPr>
          <w:rFonts w:ascii="Georgia" w:eastAsia="Georgia" w:hAnsi="Georgia" w:cs="Georgia"/>
        </w:rPr>
      </w:pPr>
      <w:r>
        <w:rPr>
          <w:rFonts w:ascii="Georgia" w:eastAsia="Georgia" w:hAnsi="Georgia" w:cs="Georgia"/>
        </w:rPr>
        <w:t>The NY Int'l Children's Film Festival 2019 showcases new films for ages 3-18. Our school can earn $3 for every ticket you purchase.</w:t>
      </w:r>
    </w:p>
    <w:p w:rsidR="002F4583" w:rsidRDefault="009A4370">
      <w:pPr>
        <w:pBdr>
          <w:left w:val="nil"/>
        </w:pBdr>
        <w:spacing w:before="160" w:after="160" w:line="300" w:lineRule="auto"/>
        <w:rPr>
          <w:rFonts w:ascii="Georgia" w:eastAsia="Georgia" w:hAnsi="Georgia" w:cs="Georgia"/>
        </w:rPr>
      </w:pPr>
      <w:r>
        <w:rPr>
          <w:rFonts w:ascii="Georgia" w:eastAsia="Georgia" w:hAnsi="Georgia" w:cs="Georgia"/>
        </w:rPr>
        <w:t>Celebrate the best new international films through the Festival's wildly-popular short film programs in addition to feature films playing throughout the city.</w:t>
      </w:r>
    </w:p>
    <w:p w:rsidR="002F4583" w:rsidRDefault="009A4370">
      <w:pPr>
        <w:pBdr>
          <w:left w:val="nil"/>
        </w:pBdr>
        <w:spacing w:before="160" w:after="160" w:line="300" w:lineRule="auto"/>
        <w:rPr>
          <w:rFonts w:ascii="Georgia" w:eastAsia="Georgia" w:hAnsi="Georgia" w:cs="Georgia"/>
          <w:b/>
        </w:rPr>
      </w:pPr>
      <w:r>
        <w:rPr>
          <w:rFonts w:ascii="Georgia" w:eastAsia="Georgia" w:hAnsi="Georgia" w:cs="Georgia"/>
        </w:rPr>
        <w:t xml:space="preserve">Opening night features </w:t>
      </w:r>
      <w:r>
        <w:rPr>
          <w:rFonts w:ascii="Georgia" w:eastAsia="Georgia" w:hAnsi="Georgia" w:cs="Georgia"/>
          <w:i/>
        </w:rPr>
        <w:t>The Boy Who Harnessed the Wind</w:t>
      </w:r>
      <w:r>
        <w:rPr>
          <w:rFonts w:ascii="Georgia" w:eastAsia="Georgia" w:hAnsi="Georgia" w:cs="Georgia"/>
        </w:rPr>
        <w:t xml:space="preserve">, at the SVA Theater on 23rd Street in NYC, 2/22/19, 5:30 PM. This was MS 447's 2016 summer reading book. For Tickets:  </w:t>
      </w:r>
      <w:hyperlink r:id="rId13">
        <w:r>
          <w:rPr>
            <w:rFonts w:ascii="Georgia" w:eastAsia="Georgia" w:hAnsi="Georgia" w:cs="Georgia"/>
            <w:color w:val="1155CC"/>
            <w:u w:val="single"/>
          </w:rPr>
          <w:t>http://nyicff.org/tickets/</w:t>
        </w:r>
      </w:hyperlink>
      <w:r>
        <w:rPr>
          <w:rFonts w:ascii="Georgia" w:eastAsia="Georgia" w:hAnsi="Georgia" w:cs="Georgia"/>
        </w:rPr>
        <w:t xml:space="preserve"> and select MS 447.</w:t>
      </w:r>
    </w:p>
    <w:sectPr w:rsidR="002F4583">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7A20"/>
    <w:multiLevelType w:val="multilevel"/>
    <w:tmpl w:val="D0B8C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3AB62A6"/>
    <w:multiLevelType w:val="multilevel"/>
    <w:tmpl w:val="991C501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nsid w:val="6FFE25D0"/>
    <w:multiLevelType w:val="multilevel"/>
    <w:tmpl w:val="C658B914"/>
    <w:lvl w:ilvl="0">
      <w:start w:val="1"/>
      <w:numFmt w:val="bullet"/>
      <w:lvlText w:val="●"/>
      <w:lvlJc w:val="left"/>
      <w:pPr>
        <w:ind w:left="720" w:hanging="360"/>
      </w:pPr>
      <w:rPr>
        <w:color w:val="606060"/>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F4583"/>
    <w:rsid w:val="002F4583"/>
    <w:rsid w:val="005800EA"/>
    <w:rsid w:val="009A43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A43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A43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iburko@gmail.com" TargetMode="External"/><Relationship Id="rId13" Type="http://schemas.openxmlformats.org/officeDocument/2006/relationships/hyperlink" Target="http://nyicff.org/tickets/" TargetMode="External"/><Relationship Id="rId3" Type="http://schemas.microsoft.com/office/2007/relationships/stylesWithEffects" Target="stylesWithEffects.xml"/><Relationship Id="rId7" Type="http://schemas.openxmlformats.org/officeDocument/2006/relationships/hyperlink" Target="mailto:447auction@gmail.com" TargetMode="External"/><Relationship Id="rId12" Type="http://schemas.openxmlformats.org/officeDocument/2006/relationships/hyperlink" Target="mailto:447auc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s447brooklyn.us4.list-manage.com/track/click?u=4df2feefb036ec3bedb84523d&amp;id=120d83d59c&amp;e=8cee71aa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s447brooklyn.us4.list-manage.com/track/click?u=4df2feefb036ec3bedb84523d&amp;id=4e3a656e96&amp;e=8cee71aa56" TargetMode="External"/><Relationship Id="rId4" Type="http://schemas.openxmlformats.org/officeDocument/2006/relationships/settings" Target="settings.xml"/><Relationship Id="rId9" Type="http://schemas.openxmlformats.org/officeDocument/2006/relationships/hyperlink" Target="https://ms447brooklyn.us4.list-manage.com/track/click?u=4df2feefb036ec3bedb84523d&amp;id=7c1aa3f88e&amp;e=8cee71aa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 York Public Library</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leslewilliams</cp:lastModifiedBy>
  <cp:revision>3</cp:revision>
  <dcterms:created xsi:type="dcterms:W3CDTF">2019-02-25T18:02:00Z</dcterms:created>
  <dcterms:modified xsi:type="dcterms:W3CDTF">2019-02-25T18:12:00Z</dcterms:modified>
</cp:coreProperties>
</file>