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9B57BE" w14:textId="77777777" w:rsidR="00497315" w:rsidRDefault="00497315">
      <w:pPr>
        <w:pStyle w:val="normal0"/>
      </w:pPr>
    </w:p>
    <w:tbl>
      <w:tblPr>
        <w:tblStyle w:val="a"/>
        <w:tblW w:w="95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655"/>
        <w:gridCol w:w="2640"/>
        <w:gridCol w:w="2760"/>
      </w:tblGrid>
      <w:tr w:rsidR="00497315" w14:paraId="5A4D99F8" w14:textId="77777777" w:rsidTr="00EA762A">
        <w:trPr>
          <w:trHeight w:val="300"/>
        </w:trPr>
        <w:tc>
          <w:tcPr>
            <w:tcW w:w="955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1D177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7th Grade Unit 2 Forensics and Justice C Day 2018-2019</w:t>
            </w:r>
          </w:p>
        </w:tc>
      </w:tr>
      <w:tr w:rsidR="00497315" w14:paraId="1F25C22E" w14:textId="77777777" w:rsidTr="00EA762A">
        <w:trPr>
          <w:trHeight w:val="3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8B3D4" w14:textId="77777777" w:rsidR="00497315" w:rsidRDefault="00497315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7CC11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C9259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2748EF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</w:t>
            </w:r>
          </w:p>
        </w:tc>
      </w:tr>
      <w:tr w:rsidR="00497315" w14:paraId="51D835D1" w14:textId="77777777" w:rsidTr="00EA762A">
        <w:trPr>
          <w:trHeight w:val="12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731E3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1: Thursday </w:t>
            </w:r>
          </w:p>
          <w:p w14:paraId="71617667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Jan. 3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83C50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Forensic Frenzy Hall of Science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E9C4F" w14:textId="77777777" w:rsidR="00497315" w:rsidRDefault="00EA762A">
            <w:pPr>
              <w:pStyle w:val="normal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1BBF54F9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Museum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B98DF" w14:textId="77777777" w:rsidR="00497315" w:rsidRDefault="00EA762A">
            <w:pPr>
              <w:pStyle w:val="normal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21945045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Dolan DNA Lab</w:t>
            </w:r>
          </w:p>
        </w:tc>
      </w:tr>
      <w:tr w:rsidR="00497315" w14:paraId="0D924765" w14:textId="77777777" w:rsidTr="00EA762A">
        <w:trPr>
          <w:trHeight w:val="7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56917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2: </w:t>
            </w:r>
          </w:p>
          <w:p w14:paraId="74ED9336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Jan. 11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356232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50170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50766" w14:textId="77777777" w:rsidR="00497315" w:rsidRDefault="00EA762A">
            <w:pPr>
              <w:pStyle w:val="normal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40C98223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Museum</w:t>
            </w:r>
          </w:p>
        </w:tc>
      </w:tr>
      <w:tr w:rsidR="00497315" w14:paraId="2404BFDB" w14:textId="77777777" w:rsidTr="00EA762A">
        <w:trPr>
          <w:trHeight w:val="98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99687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3: Tuesday </w:t>
            </w:r>
          </w:p>
          <w:p w14:paraId="33A092A9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Jan. 22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71A2A" w14:textId="77777777" w:rsidR="00497315" w:rsidRDefault="00EA762A">
            <w:pPr>
              <w:pStyle w:val="normal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21237CA6" w14:textId="77777777" w:rsidR="00497315" w:rsidRDefault="00EA762A">
            <w:pPr>
              <w:pStyle w:val="normal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Dolan DNA Lab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1B967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Forensic Frenzy Hall of Science 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2A119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  <w:p w14:paraId="734B1F82" w14:textId="77777777" w:rsidR="00497315" w:rsidRDefault="00497315">
            <w:pPr>
              <w:pStyle w:val="normal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97315" w14:paraId="00FB7F5B" w14:textId="77777777" w:rsidTr="00EA762A">
        <w:trPr>
          <w:trHeight w:val="98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0F153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4: Thursday </w:t>
            </w:r>
          </w:p>
          <w:p w14:paraId="0776E2E9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Jan. 31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EBAB61" w14:textId="77777777" w:rsidR="00497315" w:rsidRDefault="00EA762A">
            <w:pPr>
              <w:pStyle w:val="normal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</w:t>
            </w:r>
          </w:p>
          <w:p w14:paraId="4A1AA4EB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Brooklyn Museum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5AECC" w14:textId="77777777" w:rsidR="00497315" w:rsidRDefault="00EA762A">
            <w:pPr>
              <w:pStyle w:val="normal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</w:t>
            </w:r>
          </w:p>
          <w:p w14:paraId="557FC9BC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Dolan DNA Lab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B146E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OFFSITE: Forensic Frenzy Hall of Science </w:t>
            </w:r>
          </w:p>
        </w:tc>
      </w:tr>
      <w:tr w:rsidR="00497315" w14:paraId="442B0996" w14:textId="77777777" w:rsidTr="00EA762A">
        <w:trPr>
          <w:trHeight w:val="120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16CCC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5: Monday </w:t>
            </w:r>
          </w:p>
          <w:p w14:paraId="0DC7A46E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Feb. 11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BD87E" w14:textId="77777777" w:rsidR="00497315" w:rsidRDefault="00EA762A">
            <w:pPr>
              <w:pStyle w:val="normal0"/>
              <w:widowControl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Speaker: Innocence Project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5EAD2D04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4EB17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Speaker: Innocence Project </w:t>
            </w:r>
          </w:p>
          <w:p w14:paraId="35DB95C4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D53D3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Speaker: Innocence Project </w:t>
            </w:r>
          </w:p>
          <w:p w14:paraId="4E559467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</w:tr>
      <w:tr w:rsidR="00497315" w14:paraId="0F8F8898" w14:textId="77777777" w:rsidTr="00EA762A">
        <w:trPr>
          <w:trHeight w:val="7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B94FC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6: Tuesday </w:t>
            </w:r>
          </w:p>
          <w:p w14:paraId="372F6B0D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Feb. 26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AB3F4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Speaker: Judge Lillian </w:t>
            </w:r>
          </w:p>
          <w:p w14:paraId="4E467680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3CE4B2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Speaker: Judge Lillian ONSITE LESSONS </w:t>
            </w: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E2C20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Speaker: Judge Lillian ONSITE LESSONS </w:t>
            </w:r>
          </w:p>
        </w:tc>
      </w:tr>
      <w:tr w:rsidR="00497315" w14:paraId="62BBD67F" w14:textId="77777777" w:rsidTr="00EA762A">
        <w:trPr>
          <w:trHeight w:val="7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7DD3A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7: Thursday </w:t>
            </w:r>
          </w:p>
          <w:p w14:paraId="616EC1C6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Mar. 7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CC29C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  <w:p w14:paraId="1192DA47" w14:textId="77777777" w:rsidR="00497315" w:rsidRDefault="0049731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C9628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  <w:p w14:paraId="48A9577E" w14:textId="77777777" w:rsidR="00497315" w:rsidRDefault="0049731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E6A3F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  <w:p w14:paraId="298EB4D3" w14:textId="77777777" w:rsidR="00497315" w:rsidRDefault="0049731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315" w14:paraId="5DE6B60B" w14:textId="77777777" w:rsidTr="00EA762A">
        <w:trPr>
          <w:trHeight w:val="740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20A9CA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8: Monday </w:t>
            </w:r>
          </w:p>
          <w:p w14:paraId="0F1E9A8E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Mar. 18 </w:t>
            </w:r>
          </w:p>
        </w:tc>
        <w:tc>
          <w:tcPr>
            <w:tcW w:w="80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BE9D7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</w:tr>
      <w:tr w:rsidR="00497315" w14:paraId="5503CFC9" w14:textId="77777777" w:rsidTr="00EA762A">
        <w:trPr>
          <w:trHeight w:val="74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E2B523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9: Tuesday </w:t>
            </w:r>
          </w:p>
          <w:p w14:paraId="724BE431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26</w:t>
            </w:r>
          </w:p>
        </w:tc>
        <w:tc>
          <w:tcPr>
            <w:tcW w:w="80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E1BF7" w14:textId="77777777" w:rsidR="00497315" w:rsidRDefault="00EA762A">
            <w:pPr>
              <w:pStyle w:val="normal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</w:tr>
      <w:tr w:rsidR="00497315" w14:paraId="0082E9C2" w14:textId="77777777" w:rsidTr="00EA762A">
        <w:trPr>
          <w:trHeight w:val="74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731EE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10: Wednesday </w:t>
            </w:r>
            <w:r>
              <w:rPr>
                <w:sz w:val="20"/>
                <w:szCs w:val="20"/>
              </w:rPr>
              <w:t>April 3</w:t>
            </w:r>
          </w:p>
        </w:tc>
        <w:tc>
          <w:tcPr>
            <w:tcW w:w="8055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33E1E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Prep</w:t>
            </w:r>
          </w:p>
        </w:tc>
      </w:tr>
      <w:tr w:rsidR="00EA762A" w14:paraId="6D58568F" w14:textId="77777777" w:rsidTr="00EA762A">
        <w:trPr>
          <w:trHeight w:val="740"/>
        </w:trPr>
        <w:tc>
          <w:tcPr>
            <w:tcW w:w="1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E5752" w14:textId="77777777" w:rsidR="00EA762A" w:rsidRPr="00EA762A" w:rsidRDefault="00EA762A">
            <w:pPr>
              <w:pStyle w:val="normal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Thurs.</w:t>
            </w:r>
            <w:r w:rsidRPr="00EA762A">
              <w:rPr>
                <w:b/>
                <w:sz w:val="20"/>
                <w:szCs w:val="20"/>
              </w:rPr>
              <w:t xml:space="preserve"> April 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8C633" w14:textId="77777777" w:rsidR="00EA762A" w:rsidRDefault="00EA762A">
            <w:pPr>
              <w:pStyle w:val="normal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</w:t>
            </w:r>
          </w:p>
        </w:tc>
      </w:tr>
    </w:tbl>
    <w:p w14:paraId="70FDA974" w14:textId="77777777" w:rsidR="00497315" w:rsidRDefault="00497315">
      <w:pPr>
        <w:pStyle w:val="normal0"/>
      </w:pPr>
    </w:p>
    <w:p w14:paraId="4E5AAA92" w14:textId="77777777" w:rsidR="00497315" w:rsidRDefault="00497315">
      <w:pPr>
        <w:pStyle w:val="normal0"/>
      </w:pPr>
    </w:p>
    <w:p w14:paraId="074E7E61" w14:textId="77777777" w:rsidR="00497315" w:rsidRDefault="00497315">
      <w:pPr>
        <w:pStyle w:val="normal0"/>
      </w:pPr>
    </w:p>
    <w:p w14:paraId="695312D2" w14:textId="77777777" w:rsidR="00497315" w:rsidRDefault="00497315">
      <w:pPr>
        <w:pStyle w:val="normal0"/>
      </w:pPr>
    </w:p>
    <w:p w14:paraId="3305FC59" w14:textId="77777777" w:rsidR="00497315" w:rsidRDefault="00497315">
      <w:pPr>
        <w:pStyle w:val="normal0"/>
      </w:pPr>
    </w:p>
    <w:p w14:paraId="07AEB80E" w14:textId="77777777" w:rsidR="00497315" w:rsidRDefault="00497315">
      <w:pPr>
        <w:pStyle w:val="normal0"/>
      </w:pPr>
    </w:p>
    <w:p w14:paraId="54D79CC5" w14:textId="77777777" w:rsidR="00497315" w:rsidRDefault="00497315">
      <w:pPr>
        <w:pStyle w:val="normal0"/>
      </w:pPr>
    </w:p>
    <w:p w14:paraId="6EA6076F" w14:textId="77777777" w:rsidR="00497315" w:rsidRDefault="00497315">
      <w:pPr>
        <w:pStyle w:val="normal0"/>
      </w:pPr>
    </w:p>
    <w:p w14:paraId="72780D4E" w14:textId="77777777" w:rsidR="00497315" w:rsidRDefault="00497315">
      <w:pPr>
        <w:pStyle w:val="normal0"/>
      </w:pPr>
    </w:p>
    <w:p w14:paraId="02A35D67" w14:textId="77777777" w:rsidR="00497315" w:rsidRDefault="00497315">
      <w:pPr>
        <w:pStyle w:val="normal0"/>
      </w:pPr>
    </w:p>
    <w:p w14:paraId="5042F9D4" w14:textId="77777777" w:rsidR="00497315" w:rsidRDefault="00497315">
      <w:pPr>
        <w:pStyle w:val="normal0"/>
      </w:pPr>
    </w:p>
    <w:tbl>
      <w:tblPr>
        <w:tblStyle w:val="a0"/>
        <w:tblW w:w="94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0"/>
        <w:gridCol w:w="2540"/>
        <w:gridCol w:w="2610"/>
        <w:gridCol w:w="2805"/>
      </w:tblGrid>
      <w:tr w:rsidR="00497315" w14:paraId="5A8BDB57" w14:textId="77777777">
        <w:trPr>
          <w:trHeight w:val="300"/>
        </w:trPr>
        <w:tc>
          <w:tcPr>
            <w:tcW w:w="94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729D0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7th Grade Unit 2 Forensics and Justice D Day 2018-2019</w:t>
            </w:r>
          </w:p>
        </w:tc>
      </w:tr>
      <w:tr w:rsidR="00497315" w14:paraId="11BF122B" w14:textId="77777777" w:rsidTr="00EA762A">
        <w:trPr>
          <w:trHeight w:val="300"/>
        </w:trPr>
        <w:tc>
          <w:tcPr>
            <w:tcW w:w="1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A7D16" w14:textId="77777777" w:rsidR="00497315" w:rsidRDefault="00497315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D7EBA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34EDB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5049E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Purple</w:t>
            </w:r>
          </w:p>
        </w:tc>
      </w:tr>
      <w:tr w:rsidR="00497315" w14:paraId="5A5F4EE1" w14:textId="77777777" w:rsidTr="00EA762A">
        <w:trPr>
          <w:trHeight w:val="500"/>
        </w:trPr>
        <w:tc>
          <w:tcPr>
            <w:tcW w:w="1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28BD42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1: </w:t>
            </w:r>
          </w:p>
          <w:p w14:paraId="37F16B50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 </w:t>
            </w:r>
          </w:p>
          <w:p w14:paraId="43AEA9D7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Jan. 4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6656A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D51D9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9D077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497315" w14:paraId="70D33197" w14:textId="77777777" w:rsidTr="00EA762A">
        <w:trPr>
          <w:trHeight w:val="980"/>
        </w:trPr>
        <w:tc>
          <w:tcPr>
            <w:tcW w:w="1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1EBED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2: Monday </w:t>
            </w:r>
          </w:p>
          <w:p w14:paraId="68A4A2EF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Jan. 14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BA1BD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88D40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Forensic Frenzy Hall of Science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FB5EE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497315" w14:paraId="2FB1A724" w14:textId="77777777" w:rsidTr="00EA762A">
        <w:trPr>
          <w:trHeight w:val="740"/>
        </w:trPr>
        <w:tc>
          <w:tcPr>
            <w:tcW w:w="1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26EA8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3: Wednesday Jan. 23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C0629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Dolan DNA Lab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538B8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DE546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Brooklyn Museum</w:t>
            </w:r>
          </w:p>
        </w:tc>
      </w:tr>
      <w:tr w:rsidR="00497315" w14:paraId="0947F263" w14:textId="77777777" w:rsidTr="00EA762A">
        <w:trPr>
          <w:trHeight w:val="740"/>
        </w:trPr>
        <w:tc>
          <w:tcPr>
            <w:tcW w:w="1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5DB75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4: </w:t>
            </w:r>
          </w:p>
          <w:p w14:paraId="57A0E700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 </w:t>
            </w:r>
          </w:p>
          <w:p w14:paraId="52CAE07D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Feb. 1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2EE0E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Brooklyn Museum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37657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Brooklyn Museum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FA69E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Dolan DNA Lab</w:t>
            </w:r>
          </w:p>
        </w:tc>
      </w:tr>
      <w:tr w:rsidR="00497315" w14:paraId="5FC3DF95" w14:textId="77777777" w:rsidTr="00EA762A">
        <w:trPr>
          <w:trHeight w:val="980"/>
        </w:trPr>
        <w:tc>
          <w:tcPr>
            <w:tcW w:w="1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A8487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5: Tuesday </w:t>
            </w:r>
          </w:p>
          <w:p w14:paraId="022AEA3E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Feb. 12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8ECAB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4C330B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Dolan DNA Lab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EEC16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Forensic Frenzy Hall of Science</w:t>
            </w:r>
          </w:p>
        </w:tc>
      </w:tr>
      <w:tr w:rsidR="00497315" w14:paraId="659D060B" w14:textId="77777777" w:rsidTr="00EA762A">
        <w:trPr>
          <w:trHeight w:val="980"/>
        </w:trPr>
        <w:tc>
          <w:tcPr>
            <w:tcW w:w="1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53DED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6: Wednesday Feb. 27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05B564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Offsite: Forensic Frenzy Hall of Science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0CA6C0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60364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ONSITE LESSONS </w:t>
            </w:r>
          </w:p>
        </w:tc>
      </w:tr>
      <w:tr w:rsidR="00497315" w14:paraId="7B877B88" w14:textId="77777777" w:rsidTr="00EA762A">
        <w:trPr>
          <w:trHeight w:val="1200"/>
        </w:trPr>
        <w:tc>
          <w:tcPr>
            <w:tcW w:w="1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DB16E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7: </w:t>
            </w:r>
          </w:p>
          <w:p w14:paraId="468CB635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 </w:t>
            </w:r>
          </w:p>
          <w:p w14:paraId="1F36E2A7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Mar. 8</w:t>
            </w:r>
          </w:p>
        </w:tc>
        <w:tc>
          <w:tcPr>
            <w:tcW w:w="2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1DA84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</w:t>
            </w:r>
          </w:p>
          <w:p w14:paraId="3748B61F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Speaker: Innocence Project</w:t>
            </w:r>
          </w:p>
          <w:p w14:paraId="7B7F97A1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Speaker: Judge Jillian </w:t>
            </w:r>
          </w:p>
          <w:p w14:paraId="68E8E98E" w14:textId="77777777" w:rsidR="00497315" w:rsidRDefault="0049731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4E658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</w:t>
            </w:r>
          </w:p>
          <w:p w14:paraId="36159E2D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Speaker: Innocence Project</w:t>
            </w:r>
          </w:p>
          <w:p w14:paraId="766206E0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Speaker: Judge Jillian </w:t>
            </w:r>
          </w:p>
          <w:p w14:paraId="29AEBA1C" w14:textId="77777777" w:rsidR="00497315" w:rsidRDefault="0049731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68C08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</w:t>
            </w:r>
          </w:p>
          <w:p w14:paraId="74D6C9CC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Speaker: Innocence Project</w:t>
            </w:r>
          </w:p>
          <w:p w14:paraId="6F088E78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Speaker: Judge Jillian </w:t>
            </w:r>
          </w:p>
          <w:p w14:paraId="364E7912" w14:textId="77777777" w:rsidR="00497315" w:rsidRDefault="00497315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315" w14:paraId="6EA1571B" w14:textId="77777777" w:rsidTr="00EA762A">
        <w:trPr>
          <w:trHeight w:val="740"/>
        </w:trPr>
        <w:tc>
          <w:tcPr>
            <w:tcW w:w="1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9B0200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8: Tuesday </w:t>
            </w:r>
          </w:p>
          <w:p w14:paraId="30A87B90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Mar. 19 </w:t>
            </w:r>
          </w:p>
        </w:tc>
        <w:tc>
          <w:tcPr>
            <w:tcW w:w="79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991AAE" w14:textId="77777777" w:rsidR="00497315" w:rsidRDefault="00EA762A">
            <w:pPr>
              <w:pStyle w:val="normal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</w:tr>
      <w:tr w:rsidR="00497315" w14:paraId="27B4095D" w14:textId="77777777" w:rsidTr="00EA762A">
        <w:trPr>
          <w:trHeight w:val="740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7951A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9: Wednesday March 27</w:t>
            </w:r>
          </w:p>
        </w:tc>
        <w:tc>
          <w:tcPr>
            <w:tcW w:w="79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FEEAB" w14:textId="77777777" w:rsidR="00497315" w:rsidRDefault="00EA762A">
            <w:pPr>
              <w:pStyle w:val="normal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ONSITE LESSONS</w:t>
            </w:r>
          </w:p>
        </w:tc>
      </w:tr>
      <w:tr w:rsidR="00497315" w14:paraId="408462A0" w14:textId="77777777" w:rsidTr="00EA762A">
        <w:trPr>
          <w:trHeight w:val="740"/>
        </w:trPr>
        <w:tc>
          <w:tcPr>
            <w:tcW w:w="1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7F633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 10: Thursday </w:t>
            </w:r>
          </w:p>
          <w:p w14:paraId="380CCBF5" w14:textId="77777777" w:rsidR="00497315" w:rsidRDefault="00EA762A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4</w:t>
            </w:r>
          </w:p>
        </w:tc>
        <w:tc>
          <w:tcPr>
            <w:tcW w:w="79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95024" w14:textId="77777777" w:rsidR="00497315" w:rsidRDefault="00EA762A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 Prep</w:t>
            </w:r>
          </w:p>
        </w:tc>
      </w:tr>
      <w:tr w:rsidR="00497315" w14:paraId="6981C384" w14:textId="77777777" w:rsidTr="00EA762A">
        <w:trPr>
          <w:trHeight w:val="740"/>
        </w:trPr>
        <w:tc>
          <w:tcPr>
            <w:tcW w:w="1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C85D08" w14:textId="77777777" w:rsidR="00497315" w:rsidRPr="00EA762A" w:rsidRDefault="00EA762A">
            <w:pPr>
              <w:pStyle w:val="normal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Fri. </w:t>
            </w:r>
            <w:r w:rsidRPr="00EA762A">
              <w:rPr>
                <w:b/>
                <w:sz w:val="20"/>
                <w:szCs w:val="20"/>
              </w:rPr>
              <w:t xml:space="preserve"> April 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5CBA1" w14:textId="77777777" w:rsidR="00497315" w:rsidRDefault="00EA762A">
            <w:pPr>
              <w:pStyle w:val="normal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</w:t>
            </w:r>
          </w:p>
        </w:tc>
      </w:tr>
    </w:tbl>
    <w:p w14:paraId="32368BAD" w14:textId="77777777" w:rsidR="00497315" w:rsidRDefault="00497315">
      <w:pPr>
        <w:pStyle w:val="normal0"/>
      </w:pPr>
    </w:p>
    <w:p w14:paraId="719934D3" w14:textId="77777777" w:rsidR="00497315" w:rsidRDefault="00497315">
      <w:pPr>
        <w:pStyle w:val="normal0"/>
      </w:pPr>
    </w:p>
    <w:p w14:paraId="1D8C7FB6" w14:textId="77777777" w:rsidR="00497315" w:rsidRDefault="00497315">
      <w:pPr>
        <w:pStyle w:val="normal0"/>
      </w:pPr>
    </w:p>
    <w:p w14:paraId="320C22BD" w14:textId="77777777" w:rsidR="00497315" w:rsidRDefault="00497315">
      <w:pPr>
        <w:pStyle w:val="normal0"/>
      </w:pPr>
    </w:p>
    <w:p w14:paraId="169D7A4A" w14:textId="77777777" w:rsidR="00497315" w:rsidRDefault="00497315">
      <w:pPr>
        <w:pStyle w:val="normal0"/>
      </w:pPr>
    </w:p>
    <w:p w14:paraId="32692341" w14:textId="77777777" w:rsidR="00497315" w:rsidRDefault="00497315">
      <w:pPr>
        <w:pStyle w:val="normal0"/>
      </w:pPr>
    </w:p>
    <w:p w14:paraId="067A3B33" w14:textId="77777777" w:rsidR="00497315" w:rsidRDefault="00497315">
      <w:pPr>
        <w:pStyle w:val="normal0"/>
      </w:pPr>
    </w:p>
    <w:p w14:paraId="1A3DCB0D" w14:textId="77777777" w:rsidR="00497315" w:rsidRDefault="00497315">
      <w:pPr>
        <w:pStyle w:val="normal0"/>
      </w:pPr>
    </w:p>
    <w:p w14:paraId="4FA37C0D" w14:textId="77777777" w:rsidR="00497315" w:rsidRDefault="00497315">
      <w:pPr>
        <w:pStyle w:val="normal0"/>
      </w:pPr>
    </w:p>
    <w:p w14:paraId="4DDADFC1" w14:textId="77777777" w:rsidR="00EA762A" w:rsidRDefault="00EA762A" w:rsidP="00EA762A">
      <w:pPr>
        <w:pStyle w:val="normal0"/>
        <w:jc w:val="center"/>
        <w:rPr>
          <w:b/>
          <w:i/>
          <w:sz w:val="28"/>
          <w:szCs w:val="28"/>
        </w:rPr>
      </w:pPr>
      <w:r>
        <w:rPr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 wp14:anchorId="5F243D2A" wp14:editId="0C4B555E">
            <wp:simplePos x="0" y="0"/>
            <wp:positionH relativeFrom="column">
              <wp:posOffset>5600700</wp:posOffset>
            </wp:positionH>
            <wp:positionV relativeFrom="paragraph">
              <wp:posOffset>87630</wp:posOffset>
            </wp:positionV>
            <wp:extent cx="768350" cy="971550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4116BA36" wp14:editId="1FF272E6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681355" cy="971550"/>
            <wp:effectExtent l="0" t="0" r="4445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 xml:space="preserve">   Grade 7 Exploration Unit 2:</w:t>
      </w:r>
    </w:p>
    <w:p w14:paraId="60C6D191" w14:textId="77777777" w:rsidR="00EA762A" w:rsidRDefault="00EA762A" w:rsidP="00EA762A">
      <w:pPr>
        <w:pStyle w:val="normal0"/>
        <w:jc w:val="center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</w:t>
      </w:r>
      <w:r>
        <w:rPr>
          <w:b/>
          <w:i/>
          <w:sz w:val="36"/>
          <w:szCs w:val="36"/>
        </w:rPr>
        <w:t xml:space="preserve"> </w:t>
      </w:r>
      <w:r>
        <w:rPr>
          <w:rFonts w:ascii="Impact" w:eastAsia="Impact" w:hAnsi="Impact" w:cs="Impact"/>
          <w:b/>
          <w:sz w:val="40"/>
          <w:szCs w:val="40"/>
        </w:rPr>
        <w:t>Forensic Science and  Justice</w:t>
      </w:r>
      <w:r>
        <w:rPr>
          <w:sz w:val="36"/>
          <w:szCs w:val="36"/>
        </w:rPr>
        <w:t xml:space="preserve"> </w:t>
      </w:r>
    </w:p>
    <w:p w14:paraId="46629B71" w14:textId="77777777" w:rsidR="00EA762A" w:rsidRDefault="00EA762A" w:rsidP="00EA762A">
      <w:pPr>
        <w:pStyle w:val="normal0"/>
        <w:jc w:val="center"/>
        <w:rPr>
          <w:sz w:val="36"/>
          <w:szCs w:val="36"/>
        </w:rPr>
      </w:pPr>
      <w:r>
        <w:rPr>
          <w:noProof/>
          <w:lang w:val="en-US"/>
        </w:rPr>
        <w:drawing>
          <wp:anchor distT="114300" distB="114300" distL="114300" distR="114300" simplePos="0" relativeHeight="251661312" behindDoc="0" locked="0" layoutInCell="1" hidden="0" allowOverlap="1" wp14:anchorId="332EADC2" wp14:editId="20CCBAE7">
            <wp:simplePos x="0" y="0"/>
            <wp:positionH relativeFrom="column">
              <wp:posOffset>1943100</wp:posOffset>
            </wp:positionH>
            <wp:positionV relativeFrom="paragraph">
              <wp:posOffset>182245</wp:posOffset>
            </wp:positionV>
            <wp:extent cx="935355" cy="623570"/>
            <wp:effectExtent l="0" t="0" r="4445" b="1143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623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F209E1" w14:textId="77777777" w:rsidR="00EA762A" w:rsidRDefault="00EA762A" w:rsidP="00EA762A">
      <w:pPr>
        <w:pStyle w:val="normal0"/>
        <w:jc w:val="center"/>
        <w:rPr>
          <w:sz w:val="36"/>
          <w:szCs w:val="36"/>
        </w:rPr>
      </w:pPr>
      <w:bookmarkStart w:id="0" w:name="_GoBack"/>
      <w:bookmarkEnd w:id="0"/>
    </w:p>
    <w:p w14:paraId="1371CFB0" w14:textId="77777777" w:rsidR="00EA762A" w:rsidRDefault="00EA762A" w:rsidP="00EA762A">
      <w:pPr>
        <w:pStyle w:val="normal0"/>
        <w:rPr>
          <w:b/>
          <w:sz w:val="28"/>
          <w:szCs w:val="28"/>
        </w:rPr>
      </w:pPr>
    </w:p>
    <w:p w14:paraId="10394957" w14:textId="77777777" w:rsidR="00EA762A" w:rsidRDefault="00EA762A" w:rsidP="00EA762A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00BF3D24" w14:textId="77777777" w:rsidR="00EA762A" w:rsidRDefault="00EA762A" w:rsidP="00EA762A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Essential Question:</w:t>
      </w:r>
    </w:p>
    <w:p w14:paraId="439939D6" w14:textId="77777777" w:rsidR="00EA762A" w:rsidRDefault="00EA762A" w:rsidP="00EA762A">
      <w:pPr>
        <w:pStyle w:val="normal0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4"/>
          <w:szCs w:val="24"/>
        </w:rPr>
        <w:t>What tools and beliefs guide our criminal justice system?</w:t>
      </w:r>
    </w:p>
    <w:tbl>
      <w:tblPr>
        <w:tblStyle w:val="a"/>
        <w:tblW w:w="10890" w:type="dxa"/>
        <w:tblInd w:w="-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90"/>
      </w:tblGrid>
      <w:tr w:rsidR="00EA762A" w14:paraId="5F2C4C17" w14:textId="77777777" w:rsidTr="00EA762A">
        <w:trPr>
          <w:trHeight w:val="1240"/>
        </w:trPr>
        <w:tc>
          <w:tcPr>
            <w:tcW w:w="10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CA394" w14:textId="77777777" w:rsidR="00EA762A" w:rsidRDefault="00EA762A" w:rsidP="00B42CA5">
            <w:pPr>
              <w:pStyle w:val="normal0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Big Ideas: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Forensic Science</w:t>
            </w:r>
            <w:r>
              <w:rPr>
                <w:sz w:val="20"/>
                <w:szCs w:val="20"/>
              </w:rPr>
              <w:t xml:space="preserve"> is the </w:t>
            </w:r>
            <w:r>
              <w:rPr>
                <w:sz w:val="20"/>
                <w:szCs w:val="20"/>
                <w:highlight w:val="white"/>
              </w:rPr>
              <w:t>application of scientific principles to matters of criminal justice, relating to the collection &amp; analysis of physical evidence. Throughout this unit we will consider h</w:t>
            </w:r>
            <w:r>
              <w:rPr>
                <w:sz w:val="20"/>
                <w:szCs w:val="20"/>
              </w:rPr>
              <w:t>ow we can apply scientific technology to help solve crime scene investigations.  Additionally we will consider if these tools are always used in a fair and accurate way.</w:t>
            </w:r>
            <w:r>
              <w:rPr>
                <w:sz w:val="20"/>
                <w:szCs w:val="20"/>
                <w:highlight w:val="white"/>
              </w:rPr>
              <w:t xml:space="preserve"> We will analyze what is “right” and what is “wrong;” what is “fair” and “unfair”?</w:t>
            </w:r>
          </w:p>
        </w:tc>
      </w:tr>
    </w:tbl>
    <w:p w14:paraId="416FFAB4" w14:textId="77777777" w:rsidR="00EA762A" w:rsidRDefault="00EA762A" w:rsidP="00EA762A">
      <w:pPr>
        <w:pStyle w:val="normal0"/>
        <w:widowControl w:val="0"/>
      </w:pPr>
    </w:p>
    <w:tbl>
      <w:tblPr>
        <w:tblStyle w:val="a0"/>
        <w:tblW w:w="108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90"/>
      </w:tblGrid>
      <w:tr w:rsidR="00EA762A" w14:paraId="725CF11F" w14:textId="77777777" w:rsidTr="00EA762A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97E4" w14:textId="77777777" w:rsidR="00EA762A" w:rsidRDefault="00EA762A" w:rsidP="00B42CA5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Trips and Speakers:  </w:t>
            </w:r>
          </w:p>
        </w:tc>
      </w:tr>
      <w:tr w:rsidR="00EA762A" w14:paraId="478CC9BC" w14:textId="77777777" w:rsidTr="00EA762A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B36A8" w14:textId="77777777" w:rsidR="00EA762A" w:rsidRDefault="00EA762A" w:rsidP="00B42C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New York Hall of Science </w:t>
            </w:r>
            <w:r>
              <w:rPr>
                <w:b/>
                <w:sz w:val="20"/>
                <w:szCs w:val="20"/>
              </w:rPr>
              <w:t xml:space="preserve">Learning Objective: </w:t>
            </w:r>
            <w:r>
              <w:rPr>
                <w:sz w:val="20"/>
                <w:szCs w:val="20"/>
              </w:rPr>
              <w:t xml:space="preserve">To </w:t>
            </w:r>
            <w:r>
              <w:rPr>
                <w:color w:val="333333"/>
                <w:sz w:val="20"/>
                <w:szCs w:val="20"/>
                <w:highlight w:val="white"/>
              </w:rPr>
              <w:t>use critical thinking strategies and forensic science techniques to solve a mystery. Examine trace evidence to record and interpret data in order to formulate a conclusion.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A762A" w14:paraId="25B2050B" w14:textId="77777777" w:rsidTr="00EA762A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41120" w14:textId="77777777" w:rsidR="00EA762A" w:rsidRDefault="00EA762A" w:rsidP="00B42CA5">
            <w:pPr>
              <w:pStyle w:val="normal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Brooklyn Museum of Art </w:t>
            </w:r>
            <w:r>
              <w:rPr>
                <w:b/>
                <w:sz w:val="20"/>
                <w:szCs w:val="20"/>
              </w:rPr>
              <w:t xml:space="preserve">Learning Objective:   </w:t>
            </w:r>
            <w:r>
              <w:rPr>
                <w:sz w:val="20"/>
                <w:szCs w:val="20"/>
              </w:rPr>
              <w:t xml:space="preserve">To sharpen your detective skills and understand the importance of looking at detail, following clues, and piecing together evidence. To use detective sleuthing skills to find the missing treasure. </w:t>
            </w:r>
          </w:p>
        </w:tc>
      </w:tr>
      <w:tr w:rsidR="00EA762A" w14:paraId="544C9B3F" w14:textId="77777777" w:rsidTr="00EA762A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39C2" w14:textId="77777777" w:rsidR="00EA762A" w:rsidRDefault="00EA762A" w:rsidP="00B42CA5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DNA Learning Lab </w:t>
            </w:r>
            <w:r>
              <w:rPr>
                <w:b/>
                <w:sz w:val="20"/>
                <w:szCs w:val="20"/>
              </w:rPr>
              <w:t xml:space="preserve">Learning Objective: </w:t>
            </w:r>
            <w:r>
              <w:rPr>
                <w:sz w:val="20"/>
                <w:szCs w:val="20"/>
              </w:rPr>
              <w:t>To learn how to use gel electrophoresis to analyze and compare “evidence” DNA to “suspects.”</w:t>
            </w:r>
          </w:p>
        </w:tc>
      </w:tr>
      <w:tr w:rsidR="00EA762A" w14:paraId="253F8154" w14:textId="77777777" w:rsidTr="00EA762A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C9C93" w14:textId="77777777" w:rsidR="00EA762A" w:rsidRDefault="00EA762A" w:rsidP="00B42CA5">
            <w:pPr>
              <w:pStyle w:val="normal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Speaker: Innocence Project </w:t>
            </w:r>
            <w:r>
              <w:rPr>
                <w:b/>
                <w:sz w:val="20"/>
                <w:szCs w:val="20"/>
              </w:rPr>
              <w:t xml:space="preserve">Learning Objective: </w:t>
            </w:r>
            <w:r>
              <w:rPr>
                <w:sz w:val="20"/>
                <w:szCs w:val="20"/>
              </w:rPr>
              <w:t xml:space="preserve">To learn how the Innocence Project exonerates the wrongly convicted through DNA testing and works to reform the criminal justice system to prevent future injustice. To meet a wrongly convicted individual and become more aware of the shortcomings of our justice system through their personal stories. </w:t>
            </w:r>
          </w:p>
        </w:tc>
      </w:tr>
      <w:tr w:rsidR="00EA762A" w14:paraId="198773F1" w14:textId="77777777" w:rsidTr="00EA762A">
        <w:tc>
          <w:tcPr>
            <w:tcW w:w="10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149C3" w14:textId="77777777" w:rsidR="00EA762A" w:rsidRDefault="00EA762A" w:rsidP="00B42C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Speaker: Judge Lillian Wan </w:t>
            </w:r>
            <w:r>
              <w:rPr>
                <w:b/>
                <w:sz w:val="20"/>
                <w:szCs w:val="20"/>
              </w:rPr>
              <w:t xml:space="preserve">Learning Objective: </w:t>
            </w:r>
            <w:r>
              <w:rPr>
                <w:sz w:val="20"/>
                <w:szCs w:val="20"/>
              </w:rPr>
              <w:t xml:space="preserve">To learn how the criminal court system works. To be able to ask questions and gain first hand information. To gain a real-world experience in the field of Justice and Law.  </w:t>
            </w:r>
          </w:p>
        </w:tc>
      </w:tr>
    </w:tbl>
    <w:p w14:paraId="7C779D91" w14:textId="77777777" w:rsidR="00EA762A" w:rsidRDefault="00EA762A" w:rsidP="00EA762A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1"/>
        <w:tblW w:w="11250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0"/>
      </w:tblGrid>
      <w:tr w:rsidR="00EA762A" w14:paraId="4CB1CB5D" w14:textId="77777777" w:rsidTr="00EA762A">
        <w:trPr>
          <w:trHeight w:val="3040"/>
        </w:trPr>
        <w:tc>
          <w:tcPr>
            <w:tcW w:w="1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CCA6" w14:textId="77777777" w:rsidR="00EA762A" w:rsidRDefault="00EA762A" w:rsidP="00B42CA5">
            <w:pPr>
              <w:pStyle w:val="normal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Projects: </w:t>
            </w:r>
          </w:p>
          <w:p w14:paraId="4B8BB147" w14:textId="77777777" w:rsidR="00EA762A" w:rsidRDefault="00EA762A" w:rsidP="00B42C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Team Forensics Project - Mystery in the Locker Room:  </w:t>
            </w:r>
            <w:r>
              <w:rPr>
                <w:sz w:val="20"/>
                <w:szCs w:val="20"/>
              </w:rPr>
              <w:t xml:space="preserve">Working in teams, student detectives will investigate a crime scene.  Detective teams will compile evidence, perform forensic analysis, and develop theories about what happened.  Students will create a dossier that includes Evidence Logs, Forensic Lab Reports, and a final Synopsis of the Crime. </w:t>
            </w:r>
          </w:p>
          <w:p w14:paraId="491CDABE" w14:textId="77777777" w:rsidR="00EA762A" w:rsidRDefault="00EA762A" w:rsidP="00B42CA5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3007EB7" w14:textId="77777777" w:rsidR="00EA762A" w:rsidRDefault="00EA762A" w:rsidP="00B42CA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Independent Study:  </w:t>
            </w:r>
          </w:p>
          <w:p w14:paraId="750A2E8F" w14:textId="77777777" w:rsidR="00EA762A" w:rsidRDefault="00EA762A" w:rsidP="00B42CA5">
            <w:pPr>
              <w:pStyle w:val="normal0"/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be guided through a process to choose a research question related to the field of Forensics &amp; Criminal Justice.  Students will conduct research on that question, and create a teaching tool to share their topic with classmates during Expo.</w:t>
            </w:r>
          </w:p>
          <w:p w14:paraId="22A91C5C" w14:textId="77777777" w:rsidR="00EA762A" w:rsidRDefault="00EA762A" w:rsidP="00B42CA5">
            <w:pPr>
              <w:pStyle w:val="normal0"/>
              <w:widowControl w:val="0"/>
              <w:ind w:left="-990" w:right="-810" w:hanging="33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I</w:t>
            </w:r>
          </w:p>
        </w:tc>
      </w:tr>
    </w:tbl>
    <w:p w14:paraId="5BD395BC" w14:textId="77777777" w:rsidR="00497315" w:rsidRDefault="00497315">
      <w:pPr>
        <w:pStyle w:val="normal0"/>
      </w:pPr>
    </w:p>
    <w:sectPr w:rsidR="00497315">
      <w:pgSz w:w="12240" w:h="15840"/>
      <w:pgMar w:top="720" w:right="72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97315"/>
    <w:rsid w:val="00497315"/>
    <w:rsid w:val="00CD526B"/>
    <w:rsid w:val="00EA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7BC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672</Words>
  <Characters>3834</Characters>
  <Application>Microsoft Macintosh Word</Application>
  <DocSecurity>0</DocSecurity>
  <Lines>31</Lines>
  <Paragraphs>8</Paragraphs>
  <ScaleCrop>false</ScaleCrop>
  <Company>NYC Department of Education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2019-01-11T20:17:00Z</dcterms:created>
  <dcterms:modified xsi:type="dcterms:W3CDTF">2019-01-11T20:25:00Z</dcterms:modified>
</cp:coreProperties>
</file>