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ED6" w:rsidRPr="00946770" w:rsidRDefault="008C423C">
      <w:pPr>
        <w:rPr>
          <w:sz w:val="24"/>
          <w:szCs w:val="24"/>
        </w:rPr>
      </w:pPr>
      <w:r w:rsidRPr="00946770">
        <w:rPr>
          <w:sz w:val="24"/>
          <w:szCs w:val="24"/>
        </w:rPr>
        <w:t>May 15</w:t>
      </w:r>
      <w:r w:rsidRPr="00946770">
        <w:rPr>
          <w:sz w:val="24"/>
          <w:szCs w:val="24"/>
          <w:vertAlign w:val="superscript"/>
        </w:rPr>
        <w:t>th</w:t>
      </w:r>
      <w:r w:rsidRPr="00946770">
        <w:rPr>
          <w:sz w:val="24"/>
          <w:szCs w:val="24"/>
        </w:rPr>
        <w:t xml:space="preserve"> 2017.</w:t>
      </w:r>
    </w:p>
    <w:p w:rsidR="008C423C" w:rsidRPr="00946770" w:rsidRDefault="008C423C" w:rsidP="008C423C">
      <w:pPr>
        <w:rPr>
          <w:sz w:val="24"/>
          <w:szCs w:val="24"/>
        </w:rPr>
      </w:pPr>
      <w:r w:rsidRPr="00946770">
        <w:rPr>
          <w:sz w:val="24"/>
          <w:szCs w:val="24"/>
        </w:rPr>
        <w:t>Dear 8</w:t>
      </w:r>
      <w:r w:rsidRPr="00946770">
        <w:rPr>
          <w:sz w:val="24"/>
          <w:szCs w:val="24"/>
          <w:vertAlign w:val="superscript"/>
        </w:rPr>
        <w:t>th</w:t>
      </w:r>
      <w:r w:rsidRPr="00946770">
        <w:rPr>
          <w:sz w:val="24"/>
          <w:szCs w:val="24"/>
        </w:rPr>
        <w:t xml:space="preserve"> Grade Families,</w:t>
      </w:r>
    </w:p>
    <w:p w:rsidR="008C423C" w:rsidRPr="00946770" w:rsidRDefault="008C423C" w:rsidP="008C423C">
      <w:pPr>
        <w:rPr>
          <w:rFonts w:eastAsia="Times New Roman" w:cs="Times New Roman"/>
          <w:color w:val="000000"/>
          <w:sz w:val="24"/>
          <w:szCs w:val="24"/>
        </w:rPr>
      </w:pPr>
      <w:r w:rsidRPr="00946770">
        <w:rPr>
          <w:sz w:val="24"/>
          <w:szCs w:val="24"/>
        </w:rPr>
        <w:t>We have just received notice that</w:t>
      </w:r>
      <w:r w:rsidRPr="00946770">
        <w:rPr>
          <w:b/>
          <w:sz w:val="24"/>
          <w:szCs w:val="24"/>
          <w:u w:val="single"/>
        </w:rPr>
        <w:t xml:space="preserve"> Round 2 High School</w:t>
      </w:r>
      <w:r w:rsidRPr="00946770">
        <w:rPr>
          <w:sz w:val="24"/>
          <w:szCs w:val="24"/>
        </w:rPr>
        <w:t xml:space="preserve"> results as well as </w:t>
      </w:r>
      <w:r w:rsidRPr="00946770">
        <w:rPr>
          <w:b/>
          <w:sz w:val="24"/>
          <w:szCs w:val="24"/>
          <w:u w:val="single"/>
        </w:rPr>
        <w:t>appeal forms</w:t>
      </w:r>
      <w:r w:rsidRPr="00946770">
        <w:rPr>
          <w:b/>
          <w:sz w:val="24"/>
          <w:szCs w:val="24"/>
        </w:rPr>
        <w:t xml:space="preserve"> </w:t>
      </w:r>
      <w:r w:rsidRPr="00946770">
        <w:rPr>
          <w:sz w:val="24"/>
          <w:szCs w:val="24"/>
        </w:rPr>
        <w:t>are</w:t>
      </w:r>
      <w:r w:rsidRPr="00946770">
        <w:rPr>
          <w:sz w:val="24"/>
          <w:szCs w:val="24"/>
        </w:rPr>
        <w:t xml:space="preserve"> now available</w:t>
      </w:r>
      <w:r w:rsidRPr="00946770">
        <w:rPr>
          <w:sz w:val="24"/>
          <w:szCs w:val="24"/>
        </w:rPr>
        <w:t xml:space="preserve">.  </w:t>
      </w:r>
      <w:r w:rsidRPr="00946770">
        <w:rPr>
          <w:rFonts w:eastAsia="Times New Roman" w:cs="Times New Roman"/>
          <w:color w:val="000000"/>
          <w:sz w:val="24"/>
          <w:szCs w:val="24"/>
        </w:rPr>
        <w:t>Students who wish to appeal their high</w:t>
      </w:r>
      <w:r w:rsidRPr="00946770">
        <w:rPr>
          <w:rFonts w:eastAsia="Times New Roman" w:cs="Times New Roman"/>
          <w:color w:val="0000FF"/>
          <w:sz w:val="24"/>
          <w:szCs w:val="24"/>
        </w:rPr>
        <w:t xml:space="preserve"> </w:t>
      </w:r>
      <w:r w:rsidRPr="00946770">
        <w:rPr>
          <w:rFonts w:eastAsia="Times New Roman" w:cs="Times New Roman"/>
          <w:color w:val="000000"/>
          <w:sz w:val="24"/>
          <w:szCs w:val="24"/>
        </w:rPr>
        <w:t>school ma</w:t>
      </w:r>
      <w:bookmarkStart w:id="0" w:name="_GoBack"/>
      <w:bookmarkEnd w:id="0"/>
      <w:r w:rsidRPr="00946770">
        <w:rPr>
          <w:rFonts w:eastAsia="Times New Roman" w:cs="Times New Roman"/>
          <w:color w:val="000000"/>
          <w:sz w:val="24"/>
          <w:szCs w:val="24"/>
        </w:rPr>
        <w:t xml:space="preserve">tches must submit the High School Match Appeal Form to their </w:t>
      </w:r>
      <w:r w:rsidRPr="00946770">
        <w:rPr>
          <w:rFonts w:eastAsia="Times New Roman" w:cs="Times New Roman"/>
          <w:color w:val="000000"/>
          <w:sz w:val="24"/>
          <w:szCs w:val="24"/>
        </w:rPr>
        <w:t>School C</w:t>
      </w:r>
      <w:r w:rsidRPr="00946770">
        <w:rPr>
          <w:rFonts w:eastAsia="Times New Roman" w:cs="Times New Roman"/>
          <w:color w:val="000000"/>
          <w:sz w:val="24"/>
          <w:szCs w:val="24"/>
        </w:rPr>
        <w:t xml:space="preserve">ounselor by </w:t>
      </w:r>
      <w:r w:rsidRPr="00946770">
        <w:rPr>
          <w:rFonts w:cs="Helvetica"/>
          <w:b/>
          <w:sz w:val="24"/>
          <w:szCs w:val="24"/>
          <w:u w:val="single"/>
        </w:rPr>
        <w:t>Friday, May 19</w:t>
      </w:r>
      <w:r w:rsidRPr="00946770">
        <w:rPr>
          <w:rFonts w:cs="Helvetica"/>
          <w:b/>
          <w:sz w:val="24"/>
          <w:szCs w:val="24"/>
          <w:u w:val="single"/>
          <w:vertAlign w:val="superscript"/>
        </w:rPr>
        <w:t>st</w:t>
      </w:r>
      <w:r w:rsidRPr="00946770">
        <w:rPr>
          <w:rFonts w:eastAsia="Times New Roman" w:cs="Times New Roman"/>
          <w:b/>
          <w:bCs/>
          <w:color w:val="000000"/>
          <w:sz w:val="24"/>
          <w:szCs w:val="24"/>
          <w:u w:val="single"/>
        </w:rPr>
        <w:t>.</w:t>
      </w:r>
      <w:r w:rsidRPr="00946770">
        <w:rPr>
          <w:rFonts w:eastAsia="Times New Roman" w:cs="Times New Roman"/>
          <w:b/>
          <w:bCs/>
          <w:color w:val="000000"/>
          <w:sz w:val="24"/>
          <w:szCs w:val="24"/>
        </w:rPr>
        <w:t xml:space="preserve">  </w:t>
      </w:r>
      <w:r w:rsidRPr="00946770">
        <w:rPr>
          <w:rFonts w:eastAsia="Times New Roman" w:cs="Times New Roman"/>
          <w:color w:val="000000"/>
          <w:sz w:val="24"/>
          <w:szCs w:val="24"/>
        </w:rPr>
        <w:t>Students may pick up the forms outside my office in room 332D.  Appeal results are expected to be available for distribution sometime in June.  Please see below for DOE requirements for submitting an appeal.</w:t>
      </w:r>
    </w:p>
    <w:p w:rsidR="008C423C" w:rsidRPr="00946770" w:rsidRDefault="008C423C" w:rsidP="008C423C">
      <w:pPr>
        <w:spacing w:after="0" w:line="240" w:lineRule="auto"/>
        <w:rPr>
          <w:rFonts w:eastAsia="Times New Roman" w:cs="Times New Roman"/>
          <w:sz w:val="24"/>
          <w:szCs w:val="24"/>
        </w:rPr>
      </w:pPr>
      <w:r w:rsidRPr="00946770">
        <w:rPr>
          <w:rFonts w:eastAsia="Times New Roman" w:cs="Times New Roman"/>
          <w:sz w:val="24"/>
          <w:szCs w:val="24"/>
        </w:rPr>
        <w:t> </w:t>
      </w:r>
    </w:p>
    <w:p w:rsidR="008C423C" w:rsidRPr="00946770" w:rsidRDefault="008C423C" w:rsidP="008C423C">
      <w:pPr>
        <w:spacing w:after="0" w:line="240" w:lineRule="auto"/>
        <w:rPr>
          <w:rFonts w:eastAsia="Times New Roman" w:cs="Times New Roman"/>
          <w:sz w:val="24"/>
          <w:szCs w:val="24"/>
        </w:rPr>
      </w:pPr>
      <w:r w:rsidRPr="00946770">
        <w:rPr>
          <w:rFonts w:eastAsia="Times New Roman" w:cs="Times New Roman"/>
          <w:color w:val="000000"/>
          <w:sz w:val="24"/>
          <w:szCs w:val="24"/>
        </w:rPr>
        <w:t>Best,</w:t>
      </w:r>
    </w:p>
    <w:p w:rsidR="008C423C" w:rsidRPr="00946770" w:rsidRDefault="008C423C" w:rsidP="008C423C">
      <w:pPr>
        <w:spacing w:after="0" w:line="240" w:lineRule="auto"/>
        <w:rPr>
          <w:rFonts w:eastAsia="Times New Roman" w:cs="Arial"/>
          <w:color w:val="0000FF"/>
          <w:sz w:val="24"/>
          <w:szCs w:val="24"/>
        </w:rPr>
      </w:pPr>
      <w:r w:rsidRPr="00946770">
        <w:rPr>
          <w:rFonts w:eastAsia="Times New Roman" w:cs="Times New Roman"/>
          <w:color w:val="000000"/>
          <w:sz w:val="24"/>
          <w:szCs w:val="24"/>
        </w:rPr>
        <w:t>Star  </w:t>
      </w:r>
      <w:r w:rsidRPr="00946770">
        <w:rPr>
          <w:rFonts w:eastAsia="Times New Roman" w:cs="Arial"/>
          <w:b/>
          <w:bCs/>
          <w:color w:val="0000FF"/>
          <w:sz w:val="24"/>
          <w:szCs w:val="24"/>
        </w:rPr>
        <w:t> </w:t>
      </w:r>
    </w:p>
    <w:p w:rsidR="008C423C" w:rsidRPr="00946770" w:rsidRDefault="008C423C">
      <w:pPr>
        <w:rPr>
          <w:sz w:val="24"/>
          <w:szCs w:val="24"/>
        </w:rPr>
      </w:pPr>
    </w:p>
    <w:p w:rsidR="00854EDB" w:rsidRPr="00946770" w:rsidRDefault="008C423C" w:rsidP="00946770">
      <w:pPr>
        <w:rPr>
          <w:sz w:val="24"/>
          <w:szCs w:val="24"/>
        </w:rPr>
      </w:pPr>
      <w:r w:rsidRPr="00946770">
        <w:rPr>
          <w:rFonts w:cs="Helvetica"/>
          <w:b/>
          <w:color w:val="202020"/>
          <w:sz w:val="24"/>
          <w:szCs w:val="24"/>
          <w:shd w:val="clear" w:color="auto" w:fill="FFFFFF"/>
        </w:rPr>
        <w:t>Important</w:t>
      </w:r>
      <w:r w:rsidRPr="00946770">
        <w:rPr>
          <w:rStyle w:val="apple-converted-space"/>
          <w:rFonts w:cs="Helvetica"/>
          <w:b/>
          <w:color w:val="202020"/>
          <w:sz w:val="24"/>
          <w:szCs w:val="24"/>
          <w:shd w:val="clear" w:color="auto" w:fill="FFFFFF"/>
        </w:rPr>
        <w:t> </w:t>
      </w:r>
      <w:r w:rsidRPr="00946770">
        <w:rPr>
          <w:rStyle w:val="il"/>
          <w:rFonts w:cs="Helvetica"/>
          <w:b/>
          <w:color w:val="202020"/>
          <w:sz w:val="24"/>
          <w:szCs w:val="24"/>
          <w:shd w:val="clear" w:color="auto" w:fill="FFFFFF"/>
        </w:rPr>
        <w:t>Appeals</w:t>
      </w:r>
      <w:r w:rsidRPr="00946770">
        <w:rPr>
          <w:rStyle w:val="apple-converted-space"/>
          <w:rFonts w:cs="Helvetica"/>
          <w:b/>
          <w:color w:val="202020"/>
          <w:sz w:val="24"/>
          <w:szCs w:val="24"/>
          <w:shd w:val="clear" w:color="auto" w:fill="FFFFFF"/>
        </w:rPr>
        <w:t> </w:t>
      </w:r>
      <w:r w:rsidRPr="00946770">
        <w:rPr>
          <w:rFonts w:cs="Helvetica"/>
          <w:b/>
          <w:color w:val="202020"/>
          <w:sz w:val="24"/>
          <w:szCs w:val="24"/>
          <w:shd w:val="clear" w:color="auto" w:fill="FFFFFF"/>
        </w:rPr>
        <w:t>Information</w:t>
      </w:r>
      <w:r w:rsidRPr="00946770">
        <w:rPr>
          <w:rFonts w:cs="Helvetica"/>
          <w:color w:val="202020"/>
          <w:sz w:val="24"/>
          <w:szCs w:val="24"/>
        </w:rPr>
        <w:br/>
      </w:r>
      <w:r w:rsidRPr="00946770">
        <w:rPr>
          <w:rFonts w:cs="Helvetica"/>
          <w:color w:val="202020"/>
          <w:sz w:val="24"/>
          <w:szCs w:val="24"/>
          <w:shd w:val="clear" w:color="auto" w:fill="FFFFFF"/>
        </w:rPr>
        <w:sym w:font="Symbol" w:char="F084"/>
      </w:r>
      <w:r w:rsidRPr="00946770">
        <w:rPr>
          <w:rFonts w:cs="Helvetica"/>
          <w:color w:val="202020"/>
          <w:sz w:val="24"/>
          <w:szCs w:val="24"/>
          <w:shd w:val="clear" w:color="auto" w:fill="FFFFFF"/>
        </w:rPr>
        <w:t xml:space="preserve"> Only students who have already received an offer may submit an</w:t>
      </w:r>
      <w:r w:rsidRPr="00946770">
        <w:rPr>
          <w:rStyle w:val="apple-converted-space"/>
          <w:rFonts w:cs="Helvetica"/>
          <w:color w:val="202020"/>
          <w:sz w:val="24"/>
          <w:szCs w:val="24"/>
          <w:shd w:val="clear" w:color="auto" w:fill="FFFFFF"/>
        </w:rPr>
        <w:t> </w:t>
      </w:r>
      <w:r w:rsidRPr="00946770">
        <w:rPr>
          <w:rStyle w:val="il"/>
          <w:rFonts w:cs="Helvetica"/>
          <w:color w:val="202020"/>
          <w:sz w:val="24"/>
          <w:szCs w:val="24"/>
          <w:shd w:val="clear" w:color="auto" w:fill="FFFFFF"/>
        </w:rPr>
        <w:t>Appea</w:t>
      </w:r>
      <w:r w:rsidR="00854EDB" w:rsidRPr="00946770">
        <w:rPr>
          <w:rStyle w:val="il"/>
          <w:rFonts w:cs="Helvetica"/>
          <w:color w:val="202020"/>
          <w:sz w:val="24"/>
          <w:szCs w:val="24"/>
          <w:shd w:val="clear" w:color="auto" w:fill="FFFFFF"/>
        </w:rPr>
        <w:t xml:space="preserve">l </w:t>
      </w:r>
      <w:r w:rsidRPr="00946770">
        <w:rPr>
          <w:rFonts w:cs="Helvetica"/>
          <w:color w:val="202020"/>
          <w:sz w:val="24"/>
          <w:szCs w:val="24"/>
          <w:shd w:val="clear" w:color="auto" w:fill="FFFFFF"/>
        </w:rPr>
        <w:t>Form. If you currently do not have an offer, speak with your guidance counselor.</w:t>
      </w:r>
      <w:r w:rsidRPr="00946770">
        <w:rPr>
          <w:rFonts w:cs="Helvetica"/>
          <w:color w:val="202020"/>
          <w:sz w:val="24"/>
          <w:szCs w:val="24"/>
        </w:rPr>
        <w:br/>
      </w:r>
      <w:r w:rsidRPr="00946770">
        <w:rPr>
          <w:rFonts w:cs="Helvetica"/>
          <w:color w:val="202020"/>
          <w:sz w:val="24"/>
          <w:szCs w:val="24"/>
          <w:shd w:val="clear" w:color="auto" w:fill="FFFFFF"/>
        </w:rPr>
        <w:sym w:font="Symbol" w:char="F084"/>
      </w:r>
      <w:r w:rsidRPr="00946770">
        <w:rPr>
          <w:rFonts w:cs="Helvetica"/>
          <w:color w:val="202020"/>
          <w:sz w:val="24"/>
          <w:szCs w:val="24"/>
          <w:shd w:val="clear" w:color="auto" w:fill="FFFFFF"/>
        </w:rPr>
        <w:t xml:space="preserve"> You may only file one</w:t>
      </w:r>
      <w:r w:rsidRPr="00946770">
        <w:rPr>
          <w:rStyle w:val="apple-converted-space"/>
          <w:rFonts w:cs="Helvetica"/>
          <w:color w:val="202020"/>
          <w:sz w:val="24"/>
          <w:szCs w:val="24"/>
          <w:shd w:val="clear" w:color="auto" w:fill="FFFFFF"/>
        </w:rPr>
        <w:t> </w:t>
      </w:r>
      <w:r w:rsidRPr="00946770">
        <w:rPr>
          <w:rStyle w:val="il"/>
          <w:rFonts w:cs="Helvetica"/>
          <w:color w:val="202020"/>
          <w:sz w:val="24"/>
          <w:szCs w:val="24"/>
          <w:shd w:val="clear" w:color="auto" w:fill="FFFFFF"/>
        </w:rPr>
        <w:t>Appeal</w:t>
      </w:r>
      <w:r w:rsidRPr="00946770">
        <w:rPr>
          <w:rStyle w:val="apple-converted-space"/>
          <w:rFonts w:cs="Helvetica"/>
          <w:color w:val="202020"/>
          <w:sz w:val="24"/>
          <w:szCs w:val="24"/>
          <w:shd w:val="clear" w:color="auto" w:fill="FFFFFF"/>
        </w:rPr>
        <w:t> </w:t>
      </w:r>
      <w:r w:rsidRPr="00946770">
        <w:rPr>
          <w:rFonts w:cs="Helvetica"/>
          <w:color w:val="202020"/>
          <w:sz w:val="24"/>
          <w:szCs w:val="24"/>
          <w:shd w:val="clear" w:color="auto" w:fill="FFFFFF"/>
        </w:rPr>
        <w:t>Form, and all sections of the form must be completed.</w:t>
      </w:r>
      <w:r w:rsidRPr="00946770">
        <w:rPr>
          <w:rFonts w:cs="Helvetica"/>
          <w:color w:val="202020"/>
          <w:sz w:val="24"/>
          <w:szCs w:val="24"/>
        </w:rPr>
        <w:br/>
      </w:r>
      <w:r w:rsidRPr="00946770">
        <w:rPr>
          <w:rFonts w:cs="Helvetica"/>
          <w:color w:val="202020"/>
          <w:sz w:val="24"/>
          <w:szCs w:val="24"/>
          <w:shd w:val="clear" w:color="auto" w:fill="FFFFFF"/>
        </w:rPr>
        <w:sym w:font="Symbol" w:char="F084"/>
      </w:r>
      <w:r w:rsidRPr="00946770">
        <w:rPr>
          <w:rFonts w:cs="Helvetica"/>
          <w:color w:val="202020"/>
          <w:sz w:val="24"/>
          <w:szCs w:val="24"/>
          <w:shd w:val="clear" w:color="auto" w:fill="FFFFFF"/>
        </w:rPr>
        <w:t xml:space="preserve"> We will not consider an</w:t>
      </w:r>
      <w:r w:rsidRPr="00946770">
        <w:rPr>
          <w:rStyle w:val="apple-converted-space"/>
          <w:rFonts w:cs="Helvetica"/>
          <w:color w:val="202020"/>
          <w:sz w:val="24"/>
          <w:szCs w:val="24"/>
          <w:shd w:val="clear" w:color="auto" w:fill="FFFFFF"/>
        </w:rPr>
        <w:t> </w:t>
      </w:r>
      <w:r w:rsidRPr="00946770">
        <w:rPr>
          <w:rStyle w:val="il"/>
          <w:rFonts w:cs="Helvetica"/>
          <w:color w:val="202020"/>
          <w:sz w:val="24"/>
          <w:szCs w:val="24"/>
          <w:shd w:val="clear" w:color="auto" w:fill="FFFFFF"/>
        </w:rPr>
        <w:t>appeal</w:t>
      </w:r>
      <w:r w:rsidRPr="00946770">
        <w:rPr>
          <w:rStyle w:val="apple-converted-space"/>
          <w:rFonts w:cs="Helvetica"/>
          <w:color w:val="202020"/>
          <w:sz w:val="24"/>
          <w:szCs w:val="24"/>
          <w:shd w:val="clear" w:color="auto" w:fill="FFFFFF"/>
        </w:rPr>
        <w:t> </w:t>
      </w:r>
      <w:r w:rsidRPr="00946770">
        <w:rPr>
          <w:rFonts w:cs="Helvetica"/>
          <w:color w:val="202020"/>
          <w:sz w:val="24"/>
          <w:szCs w:val="24"/>
          <w:shd w:val="clear" w:color="auto" w:fill="FFFFFF"/>
        </w:rPr>
        <w:t>submitted to change placement to a sibling’s</w:t>
      </w:r>
      <w:r w:rsidRPr="00946770">
        <w:rPr>
          <w:rStyle w:val="apple-converted-space"/>
          <w:rFonts w:cs="Helvetica"/>
          <w:color w:val="202020"/>
          <w:sz w:val="24"/>
          <w:szCs w:val="24"/>
          <w:shd w:val="clear" w:color="auto" w:fill="FFFFFF"/>
        </w:rPr>
        <w:t> </w:t>
      </w:r>
      <w:r w:rsidRPr="00946770">
        <w:rPr>
          <w:rStyle w:val="il"/>
          <w:rFonts w:cs="Helvetica"/>
          <w:color w:val="202020"/>
          <w:sz w:val="24"/>
          <w:szCs w:val="24"/>
          <w:shd w:val="clear" w:color="auto" w:fill="FFFFFF"/>
        </w:rPr>
        <w:t>school</w:t>
      </w:r>
      <w:r w:rsidRPr="00946770">
        <w:rPr>
          <w:rFonts w:cs="Helvetica"/>
          <w:color w:val="202020"/>
          <w:sz w:val="24"/>
          <w:szCs w:val="24"/>
          <w:shd w:val="clear" w:color="auto" w:fill="FFFFFF"/>
        </w:rPr>
        <w:t>.</w:t>
      </w:r>
      <w:r w:rsidRPr="00946770">
        <w:rPr>
          <w:rFonts w:cs="Helvetica"/>
          <w:color w:val="202020"/>
          <w:sz w:val="24"/>
          <w:szCs w:val="24"/>
        </w:rPr>
        <w:br/>
      </w:r>
      <w:r w:rsidRPr="00946770">
        <w:rPr>
          <w:rFonts w:cs="Helvetica"/>
          <w:color w:val="202020"/>
          <w:sz w:val="24"/>
          <w:szCs w:val="24"/>
          <w:shd w:val="clear" w:color="auto" w:fill="FFFFFF"/>
        </w:rPr>
        <w:sym w:font="Symbol" w:char="F084"/>
      </w:r>
      <w:r w:rsidRPr="00946770">
        <w:rPr>
          <w:rStyle w:val="apple-converted-space"/>
          <w:rFonts w:cs="Helvetica"/>
          <w:color w:val="202020"/>
          <w:sz w:val="24"/>
          <w:szCs w:val="24"/>
          <w:shd w:val="clear" w:color="auto" w:fill="FFFFFF"/>
        </w:rPr>
        <w:t> </w:t>
      </w:r>
      <w:r w:rsidRPr="00946770">
        <w:rPr>
          <w:rStyle w:val="il"/>
          <w:rFonts w:cs="Helvetica"/>
          <w:color w:val="202020"/>
          <w:sz w:val="24"/>
          <w:szCs w:val="24"/>
          <w:shd w:val="clear" w:color="auto" w:fill="FFFFFF"/>
        </w:rPr>
        <w:t>Appeals</w:t>
      </w:r>
      <w:r w:rsidRPr="00946770">
        <w:rPr>
          <w:rStyle w:val="apple-converted-space"/>
          <w:rFonts w:cs="Helvetica"/>
          <w:color w:val="202020"/>
          <w:sz w:val="24"/>
          <w:szCs w:val="24"/>
          <w:shd w:val="clear" w:color="auto" w:fill="FFFFFF"/>
        </w:rPr>
        <w:t> </w:t>
      </w:r>
      <w:r w:rsidRPr="00946770">
        <w:rPr>
          <w:rFonts w:cs="Helvetica"/>
          <w:color w:val="202020"/>
          <w:sz w:val="24"/>
          <w:szCs w:val="24"/>
          <w:shd w:val="clear" w:color="auto" w:fill="FFFFFF"/>
        </w:rPr>
        <w:t>are considered for a limited number of circumstances. Your child’s</w:t>
      </w:r>
      <w:r w:rsidRPr="00946770">
        <w:rPr>
          <w:rStyle w:val="apple-converted-space"/>
          <w:rFonts w:cs="Helvetica"/>
          <w:color w:val="202020"/>
          <w:sz w:val="24"/>
          <w:szCs w:val="24"/>
          <w:shd w:val="clear" w:color="auto" w:fill="FFFFFF"/>
        </w:rPr>
        <w:t> </w:t>
      </w:r>
      <w:r w:rsidRPr="00946770">
        <w:rPr>
          <w:rStyle w:val="il"/>
          <w:rFonts w:cs="Helvetica"/>
          <w:color w:val="202020"/>
          <w:sz w:val="24"/>
          <w:szCs w:val="24"/>
          <w:shd w:val="clear" w:color="auto" w:fill="FFFFFF"/>
        </w:rPr>
        <w:t>appeal</w:t>
      </w:r>
      <w:r w:rsidRPr="00946770">
        <w:rPr>
          <w:rStyle w:val="apple-converted-space"/>
          <w:rFonts w:cs="Helvetica"/>
          <w:color w:val="202020"/>
          <w:sz w:val="24"/>
          <w:szCs w:val="24"/>
          <w:shd w:val="clear" w:color="auto" w:fill="FFFFFF"/>
        </w:rPr>
        <w:t> </w:t>
      </w:r>
      <w:r w:rsidRPr="00946770">
        <w:rPr>
          <w:rFonts w:cs="Helvetica"/>
          <w:color w:val="202020"/>
          <w:sz w:val="24"/>
          <w:szCs w:val="24"/>
          <w:shd w:val="clear" w:color="auto" w:fill="FFFFFF"/>
        </w:rPr>
        <w:t>will be reviewed and every consideration will be extended.</w:t>
      </w:r>
      <w:r w:rsidRPr="00946770">
        <w:rPr>
          <w:rFonts w:cs="Helvetica"/>
          <w:color w:val="202020"/>
          <w:sz w:val="24"/>
          <w:szCs w:val="24"/>
        </w:rPr>
        <w:br/>
      </w:r>
      <w:r w:rsidRPr="00946770">
        <w:rPr>
          <w:rFonts w:cs="Helvetica"/>
          <w:color w:val="202020"/>
          <w:sz w:val="24"/>
          <w:szCs w:val="24"/>
        </w:rPr>
        <w:br/>
      </w:r>
      <w:r w:rsidRPr="00946770">
        <w:rPr>
          <w:rFonts w:cs="Helvetica"/>
          <w:color w:val="202020"/>
          <w:sz w:val="24"/>
          <w:szCs w:val="24"/>
          <w:shd w:val="clear" w:color="auto" w:fill="FFFFFF"/>
        </w:rPr>
        <w:t>The following are reasons for filing an</w:t>
      </w:r>
      <w:r w:rsidRPr="00946770">
        <w:rPr>
          <w:rStyle w:val="apple-converted-space"/>
          <w:rFonts w:cs="Helvetica"/>
          <w:color w:val="202020"/>
          <w:sz w:val="24"/>
          <w:szCs w:val="24"/>
          <w:shd w:val="clear" w:color="auto" w:fill="FFFFFF"/>
        </w:rPr>
        <w:t> </w:t>
      </w:r>
      <w:r w:rsidRPr="00946770">
        <w:rPr>
          <w:rStyle w:val="il"/>
          <w:rFonts w:cs="Helvetica"/>
          <w:color w:val="202020"/>
          <w:sz w:val="24"/>
          <w:szCs w:val="24"/>
          <w:shd w:val="clear" w:color="auto" w:fill="FFFFFF"/>
        </w:rPr>
        <w:t>appeal</w:t>
      </w:r>
      <w:r w:rsidRPr="00946770">
        <w:rPr>
          <w:rFonts w:cs="Helvetica"/>
          <w:color w:val="202020"/>
          <w:sz w:val="24"/>
          <w:szCs w:val="24"/>
          <w:shd w:val="clear" w:color="auto" w:fill="FFFFFF"/>
        </w:rPr>
        <w:t>:</w:t>
      </w:r>
    </w:p>
    <w:p w:rsidR="008C423C" w:rsidRPr="00946770" w:rsidRDefault="008C423C" w:rsidP="008C423C">
      <w:pPr>
        <w:shd w:val="clear" w:color="auto" w:fill="FFFFFF"/>
        <w:spacing w:after="0" w:line="240" w:lineRule="auto"/>
        <w:rPr>
          <w:rFonts w:eastAsia="Times New Roman" w:cs="Arial"/>
          <w:color w:val="222222"/>
          <w:sz w:val="24"/>
          <w:szCs w:val="24"/>
        </w:rPr>
      </w:pPr>
      <w:r w:rsidRPr="00946770">
        <w:rPr>
          <w:rFonts w:eastAsia="Times New Roman" w:cs="Arial"/>
          <w:b/>
          <w:bCs/>
          <w:color w:val="222222"/>
          <w:sz w:val="24"/>
          <w:szCs w:val="24"/>
        </w:rPr>
        <w:t>1. Travel Hardship for Studen</w:t>
      </w:r>
      <w:r w:rsidRPr="00946770">
        <w:rPr>
          <w:rFonts w:eastAsia="Times New Roman" w:cs="Arial"/>
          <w:color w:val="222222"/>
          <w:sz w:val="24"/>
          <w:szCs w:val="24"/>
        </w:rPr>
        <w:t xml:space="preserve">t </w:t>
      </w:r>
      <w:r w:rsidRPr="00946770">
        <w:rPr>
          <w:rFonts w:eastAsia="Times New Roman" w:cs="Arial"/>
          <w:color w:val="222222"/>
          <w:sz w:val="24"/>
          <w:szCs w:val="24"/>
        </w:rPr>
        <w:sym w:font="Symbol" w:char="F084"/>
      </w:r>
      <w:r w:rsidRPr="00946770">
        <w:rPr>
          <w:rFonts w:eastAsia="Times New Roman" w:cs="Arial"/>
          <w:color w:val="222222"/>
          <w:sz w:val="24"/>
          <w:szCs w:val="24"/>
        </w:rPr>
        <w:t xml:space="preserve"> If a child has moved and the commute for his/her matched school is now 75 or more minutes and/or requires 3 or m</w:t>
      </w:r>
      <w:r w:rsidRPr="00946770">
        <w:rPr>
          <w:rFonts w:eastAsia="Times New Roman" w:cs="Arial"/>
          <w:bCs/>
          <w:color w:val="222222"/>
          <w:sz w:val="24"/>
          <w:szCs w:val="24"/>
        </w:rPr>
        <w:t>ore</w:t>
      </w:r>
      <w:r w:rsidRPr="00946770">
        <w:rPr>
          <w:rFonts w:eastAsia="Times New Roman" w:cs="Arial"/>
          <w:b/>
          <w:bCs/>
          <w:color w:val="222222"/>
          <w:sz w:val="24"/>
          <w:szCs w:val="24"/>
        </w:rPr>
        <w:t xml:space="preserve"> </w:t>
      </w:r>
      <w:r w:rsidRPr="00946770">
        <w:rPr>
          <w:rFonts w:eastAsia="Times New Roman" w:cs="Arial"/>
          <w:bCs/>
          <w:color w:val="222222"/>
          <w:sz w:val="24"/>
          <w:szCs w:val="24"/>
        </w:rPr>
        <w:t>modes of transportation.</w:t>
      </w:r>
      <w:r w:rsidRPr="00946770">
        <w:rPr>
          <w:rFonts w:eastAsia="Times New Roman" w:cs="Arial"/>
          <w:b/>
          <w:bCs/>
          <w:color w:val="222222"/>
          <w:sz w:val="24"/>
          <w:szCs w:val="24"/>
        </w:rPr>
        <w:t> </w:t>
      </w:r>
    </w:p>
    <w:p w:rsidR="008C423C" w:rsidRPr="00946770" w:rsidRDefault="008C423C" w:rsidP="008C423C">
      <w:pPr>
        <w:shd w:val="clear" w:color="auto" w:fill="FFFFFF"/>
        <w:spacing w:after="0" w:line="240" w:lineRule="auto"/>
        <w:rPr>
          <w:rFonts w:eastAsia="Times New Roman" w:cs="Arial"/>
          <w:color w:val="222222"/>
          <w:sz w:val="24"/>
          <w:szCs w:val="24"/>
        </w:rPr>
      </w:pPr>
      <w:r w:rsidRPr="00946770">
        <w:rPr>
          <w:rFonts w:eastAsia="Times New Roman" w:cs="Arial"/>
          <w:b/>
          <w:bCs/>
          <w:color w:val="222222"/>
          <w:sz w:val="24"/>
          <w:szCs w:val="24"/>
        </w:rPr>
        <w:t>2. Special Education Requirement</w:t>
      </w:r>
    </w:p>
    <w:p w:rsidR="008C423C" w:rsidRPr="00946770" w:rsidRDefault="008C423C" w:rsidP="008C423C">
      <w:pPr>
        <w:shd w:val="clear" w:color="auto" w:fill="FFFFFF"/>
        <w:spacing w:after="0" w:line="240" w:lineRule="auto"/>
        <w:rPr>
          <w:rFonts w:eastAsia="Times New Roman" w:cs="Arial"/>
          <w:color w:val="222222"/>
          <w:sz w:val="24"/>
          <w:szCs w:val="24"/>
        </w:rPr>
      </w:pPr>
      <w:r w:rsidRPr="00946770">
        <w:rPr>
          <w:rFonts w:eastAsia="Times New Roman" w:cs="Arial"/>
          <w:b/>
          <w:bCs/>
          <w:color w:val="222222"/>
          <w:sz w:val="24"/>
          <w:szCs w:val="24"/>
        </w:rPr>
        <w:t>3. English Language Learner (ELL) Requirement</w:t>
      </w:r>
    </w:p>
    <w:p w:rsidR="008C423C" w:rsidRPr="00946770" w:rsidRDefault="008C423C" w:rsidP="008C423C">
      <w:pPr>
        <w:shd w:val="clear" w:color="auto" w:fill="FFFFFF"/>
        <w:spacing w:after="0" w:line="240" w:lineRule="auto"/>
        <w:rPr>
          <w:rFonts w:eastAsia="Times New Roman" w:cs="Arial"/>
          <w:color w:val="222222"/>
          <w:sz w:val="24"/>
          <w:szCs w:val="24"/>
        </w:rPr>
      </w:pPr>
      <w:r w:rsidRPr="00946770">
        <w:rPr>
          <w:rFonts w:eastAsia="Times New Roman" w:cs="Arial"/>
          <w:b/>
          <w:bCs/>
          <w:color w:val="222222"/>
          <w:sz w:val="24"/>
          <w:szCs w:val="24"/>
        </w:rPr>
        <w:t>4. Accessible Site Requirement </w:t>
      </w:r>
    </w:p>
    <w:p w:rsidR="008C423C" w:rsidRPr="00946770" w:rsidRDefault="008C423C" w:rsidP="008C423C">
      <w:pPr>
        <w:shd w:val="clear" w:color="auto" w:fill="FFFFFF"/>
        <w:spacing w:after="0" w:line="240" w:lineRule="auto"/>
        <w:rPr>
          <w:rFonts w:eastAsia="Times New Roman" w:cs="Arial"/>
          <w:color w:val="222222"/>
          <w:sz w:val="24"/>
          <w:szCs w:val="24"/>
        </w:rPr>
      </w:pPr>
      <w:r w:rsidRPr="00946770">
        <w:rPr>
          <w:rFonts w:eastAsia="Times New Roman" w:cs="Arial"/>
          <w:b/>
          <w:bCs/>
          <w:color w:val="222222"/>
          <w:sz w:val="24"/>
          <w:szCs w:val="24"/>
        </w:rPr>
        <w:t>5. Medical Issues </w:t>
      </w:r>
      <w:r w:rsidRPr="00946770">
        <w:rPr>
          <w:rFonts w:eastAsia="Times New Roman" w:cs="Arial"/>
          <w:color w:val="222222"/>
          <w:sz w:val="24"/>
          <w:szCs w:val="24"/>
        </w:rPr>
        <w:t>-Child has a documented medical condition that requires a change of their matched school. </w:t>
      </w:r>
    </w:p>
    <w:p w:rsidR="008C423C" w:rsidRPr="00946770" w:rsidRDefault="008C423C" w:rsidP="008C423C">
      <w:pPr>
        <w:shd w:val="clear" w:color="auto" w:fill="FFFFFF"/>
        <w:spacing w:after="0" w:line="240" w:lineRule="auto"/>
        <w:rPr>
          <w:rFonts w:eastAsia="Times New Roman" w:cs="Arial"/>
          <w:color w:val="222222"/>
          <w:sz w:val="24"/>
          <w:szCs w:val="24"/>
        </w:rPr>
      </w:pPr>
      <w:r w:rsidRPr="00946770">
        <w:rPr>
          <w:rFonts w:eastAsia="Times New Roman" w:cs="Arial"/>
          <w:b/>
          <w:bCs/>
          <w:color w:val="222222"/>
          <w:sz w:val="24"/>
          <w:szCs w:val="24"/>
        </w:rPr>
        <w:t>6. Safety Issues</w:t>
      </w:r>
      <w:proofErr w:type="gramStart"/>
      <w:r w:rsidRPr="00946770">
        <w:rPr>
          <w:rFonts w:eastAsia="Times New Roman" w:cs="Arial"/>
          <w:b/>
          <w:bCs/>
          <w:color w:val="222222"/>
          <w:sz w:val="24"/>
          <w:szCs w:val="24"/>
        </w:rPr>
        <w:t> </w:t>
      </w:r>
      <w:r w:rsidRPr="00946770">
        <w:rPr>
          <w:rFonts w:eastAsia="Times New Roman" w:cs="Arial"/>
          <w:color w:val="222222"/>
          <w:sz w:val="24"/>
          <w:szCs w:val="24"/>
        </w:rPr>
        <w:t xml:space="preserve"> -</w:t>
      </w:r>
      <w:proofErr w:type="gramEnd"/>
      <w:r w:rsidRPr="00946770">
        <w:rPr>
          <w:rFonts w:eastAsia="Times New Roman" w:cs="Arial"/>
          <w:color w:val="222222"/>
          <w:sz w:val="24"/>
          <w:szCs w:val="24"/>
        </w:rPr>
        <w:t xml:space="preserve">Child cannot attend the school to which the child was matched due to a personal safety condition. Family has submitted appropriate documentation to the counselor, </w:t>
      </w:r>
      <w:r w:rsidRPr="00946770">
        <w:rPr>
          <w:rFonts w:eastAsia="Times New Roman" w:cs="Arial"/>
          <w:color w:val="222222"/>
          <w:sz w:val="24"/>
          <w:szCs w:val="24"/>
        </w:rPr>
        <w:lastRenderedPageBreak/>
        <w:t>who has forwarded to </w:t>
      </w:r>
      <w:hyperlink r:id="rId8" w:tgtFrame="_blank" w:history="1">
        <w:r w:rsidRPr="00946770">
          <w:rPr>
            <w:rFonts w:eastAsia="Times New Roman" w:cs="Arial"/>
            <w:color w:val="1155CC"/>
            <w:sz w:val="24"/>
            <w:szCs w:val="24"/>
            <w:u w:val="single"/>
          </w:rPr>
          <w:t>HSEnrollment@schools.nyc.gov</w:t>
        </w:r>
      </w:hyperlink>
      <w:r w:rsidRPr="00946770">
        <w:rPr>
          <w:rFonts w:eastAsia="Times New Roman" w:cs="Arial"/>
          <w:color w:val="222222"/>
          <w:sz w:val="24"/>
          <w:szCs w:val="24"/>
        </w:rPr>
        <w:t xml:space="preserve">. Examples of acceptable documents: </w:t>
      </w:r>
      <w:r w:rsidRPr="00946770">
        <w:rPr>
          <w:rFonts w:eastAsia="Times New Roman" w:cs="Arial"/>
          <w:color w:val="222222"/>
          <w:sz w:val="24"/>
          <w:szCs w:val="24"/>
        </w:rPr>
        <w:sym w:font="Symbol" w:char="F0B7"/>
      </w:r>
      <w:r w:rsidRPr="00946770">
        <w:rPr>
          <w:rFonts w:eastAsia="Times New Roman" w:cs="Arial"/>
          <w:color w:val="222222"/>
          <w:sz w:val="24"/>
          <w:szCs w:val="24"/>
        </w:rPr>
        <w:t xml:space="preserve"> Police reports </w:t>
      </w:r>
      <w:r w:rsidRPr="00946770">
        <w:rPr>
          <w:rFonts w:eastAsia="Times New Roman" w:cs="Arial"/>
          <w:color w:val="222222"/>
          <w:sz w:val="24"/>
          <w:szCs w:val="24"/>
        </w:rPr>
        <w:sym w:font="Symbol" w:char="F0B7"/>
      </w:r>
      <w:r w:rsidRPr="00946770">
        <w:rPr>
          <w:rFonts w:eastAsia="Times New Roman" w:cs="Arial"/>
          <w:color w:val="222222"/>
          <w:sz w:val="24"/>
          <w:szCs w:val="24"/>
        </w:rPr>
        <w:t xml:space="preserve"> Court orders </w:t>
      </w:r>
      <w:r w:rsidRPr="00946770">
        <w:rPr>
          <w:rFonts w:eastAsia="Times New Roman" w:cs="Arial"/>
          <w:color w:val="222222"/>
          <w:sz w:val="24"/>
          <w:szCs w:val="24"/>
        </w:rPr>
        <w:sym w:font="Symbol" w:char="F0B7"/>
      </w:r>
      <w:r w:rsidRPr="00946770">
        <w:rPr>
          <w:rFonts w:eastAsia="Times New Roman" w:cs="Arial"/>
          <w:color w:val="222222"/>
          <w:sz w:val="24"/>
          <w:szCs w:val="24"/>
        </w:rPr>
        <w:t xml:space="preserve"> </w:t>
      </w:r>
      <w:proofErr w:type="spellStart"/>
      <w:r w:rsidRPr="00946770">
        <w:rPr>
          <w:rFonts w:eastAsia="Times New Roman" w:cs="Arial"/>
          <w:color w:val="222222"/>
          <w:sz w:val="24"/>
          <w:szCs w:val="24"/>
        </w:rPr>
        <w:t>Orders</w:t>
      </w:r>
      <w:proofErr w:type="spellEnd"/>
      <w:r w:rsidRPr="00946770">
        <w:rPr>
          <w:rFonts w:eastAsia="Times New Roman" w:cs="Arial"/>
          <w:color w:val="222222"/>
          <w:sz w:val="24"/>
          <w:szCs w:val="24"/>
        </w:rPr>
        <w:t xml:space="preserve"> of protections </w:t>
      </w:r>
      <w:r w:rsidRPr="00946770">
        <w:rPr>
          <w:rFonts w:eastAsia="Times New Roman" w:cs="Arial"/>
          <w:color w:val="222222"/>
          <w:sz w:val="24"/>
          <w:szCs w:val="24"/>
        </w:rPr>
        <w:sym w:font="Symbol" w:char="F0B7"/>
      </w:r>
      <w:r w:rsidRPr="00946770">
        <w:rPr>
          <w:rFonts w:eastAsia="Times New Roman" w:cs="Arial"/>
          <w:color w:val="222222"/>
          <w:sz w:val="24"/>
          <w:szCs w:val="24"/>
        </w:rPr>
        <w:t xml:space="preserve"> Lawyer letter</w:t>
      </w:r>
    </w:p>
    <w:p w:rsidR="00854EDB" w:rsidRPr="00946770" w:rsidRDefault="00854EDB" w:rsidP="008C423C">
      <w:pPr>
        <w:shd w:val="clear" w:color="auto" w:fill="FFFFFF"/>
        <w:spacing w:after="0" w:line="240" w:lineRule="auto"/>
        <w:rPr>
          <w:rFonts w:eastAsia="Times New Roman" w:cs="Arial"/>
          <w:color w:val="222222"/>
          <w:sz w:val="24"/>
          <w:szCs w:val="24"/>
        </w:rPr>
      </w:pPr>
    </w:p>
    <w:p w:rsidR="00946770" w:rsidRPr="00946770" w:rsidRDefault="00854EDB" w:rsidP="008C423C">
      <w:pPr>
        <w:shd w:val="clear" w:color="auto" w:fill="FFFFFF"/>
        <w:spacing w:after="0" w:line="240" w:lineRule="auto"/>
        <w:rPr>
          <w:sz w:val="24"/>
          <w:szCs w:val="24"/>
        </w:rPr>
      </w:pPr>
      <w:r w:rsidRPr="00946770">
        <w:rPr>
          <w:sz w:val="24"/>
          <w:szCs w:val="24"/>
        </w:rPr>
        <w:t>Students may appeal a high school offer for reasons related to their gender identity, including transgender students and students who are transitioning. Such situations will be handled on a case-by-case basis. No documentation is required</w:t>
      </w:r>
    </w:p>
    <w:p w:rsidR="008C423C" w:rsidRPr="00946770" w:rsidRDefault="008C423C" w:rsidP="008C423C">
      <w:pPr>
        <w:shd w:val="clear" w:color="auto" w:fill="FFFFFF"/>
        <w:spacing w:after="0" w:line="240" w:lineRule="auto"/>
        <w:rPr>
          <w:rFonts w:eastAsia="Times New Roman" w:cs="Arial"/>
          <w:color w:val="222222"/>
          <w:sz w:val="24"/>
          <w:szCs w:val="24"/>
        </w:rPr>
      </w:pPr>
      <w:r w:rsidRPr="00946770">
        <w:rPr>
          <w:rFonts w:eastAsia="Times New Roman" w:cs="Arial"/>
          <w:b/>
          <w:bCs/>
          <w:color w:val="222222"/>
          <w:sz w:val="24"/>
          <w:szCs w:val="24"/>
        </w:rPr>
        <w:t>7. Data Entry Error</w:t>
      </w:r>
      <w:r w:rsidR="00854EDB" w:rsidRPr="00946770">
        <w:rPr>
          <w:rFonts w:eastAsia="Times New Roman" w:cs="Arial"/>
          <w:b/>
          <w:bCs/>
          <w:color w:val="222222"/>
          <w:sz w:val="24"/>
          <w:szCs w:val="24"/>
        </w:rPr>
        <w:t xml:space="preserve"> </w:t>
      </w:r>
      <w:r w:rsidR="00854EDB" w:rsidRPr="00946770">
        <w:rPr>
          <w:sz w:val="24"/>
          <w:szCs w:val="24"/>
        </w:rPr>
        <w:sym w:font="Symbol" w:char="F084"/>
      </w:r>
      <w:r w:rsidR="00854EDB" w:rsidRPr="00946770">
        <w:rPr>
          <w:sz w:val="24"/>
          <w:szCs w:val="24"/>
        </w:rPr>
        <w:t xml:space="preserve"> Data was incorrectly transcribed from the high school application to SEMS. </w:t>
      </w:r>
      <w:r w:rsidR="00854EDB" w:rsidRPr="00946770">
        <w:rPr>
          <w:sz w:val="24"/>
          <w:szCs w:val="24"/>
        </w:rPr>
        <w:sym w:font="Symbol" w:char="F084"/>
      </w:r>
      <w:r w:rsidR="00854EDB" w:rsidRPr="00946770">
        <w:rPr>
          <w:sz w:val="24"/>
          <w:szCs w:val="24"/>
        </w:rPr>
        <w:t xml:space="preserve"> Signed application that supports the allegation must be forwarded to HSEnrollment@schools.nyc.gov.</w:t>
      </w:r>
    </w:p>
    <w:p w:rsidR="008C423C" w:rsidRPr="00946770" w:rsidRDefault="008C423C" w:rsidP="008C423C">
      <w:pPr>
        <w:shd w:val="clear" w:color="auto" w:fill="FFFFFF"/>
        <w:spacing w:after="0" w:line="240" w:lineRule="auto"/>
        <w:rPr>
          <w:rFonts w:eastAsia="Times New Roman" w:cs="Arial"/>
          <w:color w:val="222222"/>
          <w:sz w:val="24"/>
          <w:szCs w:val="24"/>
        </w:rPr>
      </w:pPr>
      <w:r w:rsidRPr="00946770">
        <w:rPr>
          <w:rFonts w:eastAsia="Times New Roman" w:cs="Arial"/>
          <w:b/>
          <w:bCs/>
          <w:color w:val="222222"/>
          <w:sz w:val="24"/>
          <w:szCs w:val="24"/>
        </w:rPr>
        <w:t>8. Zoned School: </w:t>
      </w:r>
      <w:r w:rsidRPr="00946770">
        <w:rPr>
          <w:rFonts w:eastAsia="Times New Roman" w:cs="Arial"/>
          <w:color w:val="222222"/>
          <w:sz w:val="24"/>
          <w:szCs w:val="24"/>
        </w:rPr>
        <w:t>Child has a zoned high school and prefers to attend. </w:t>
      </w:r>
    </w:p>
    <w:p w:rsidR="008C423C" w:rsidRPr="00946770" w:rsidRDefault="008C423C" w:rsidP="008C423C">
      <w:pPr>
        <w:shd w:val="clear" w:color="auto" w:fill="FFFFFF"/>
        <w:spacing w:after="0" w:line="240" w:lineRule="auto"/>
        <w:rPr>
          <w:rFonts w:eastAsia="Times New Roman" w:cs="Arial"/>
          <w:color w:val="222222"/>
          <w:sz w:val="24"/>
          <w:szCs w:val="24"/>
        </w:rPr>
      </w:pPr>
      <w:r w:rsidRPr="00946770">
        <w:rPr>
          <w:rFonts w:eastAsia="Times New Roman" w:cs="Arial"/>
          <w:b/>
          <w:bCs/>
          <w:color w:val="222222"/>
          <w:sz w:val="24"/>
          <w:szCs w:val="24"/>
        </w:rPr>
        <w:t>9. Remain in Current School</w:t>
      </w:r>
    </w:p>
    <w:p w:rsidR="00854EDB" w:rsidRPr="00946770" w:rsidRDefault="008C423C" w:rsidP="008C423C">
      <w:pPr>
        <w:shd w:val="clear" w:color="auto" w:fill="FFFFFF"/>
        <w:spacing w:after="0" w:line="240" w:lineRule="auto"/>
        <w:rPr>
          <w:sz w:val="24"/>
          <w:szCs w:val="24"/>
        </w:rPr>
      </w:pPr>
      <w:r w:rsidRPr="00946770">
        <w:rPr>
          <w:rFonts w:eastAsia="Times New Roman" w:cs="Arial"/>
          <w:b/>
          <w:bCs/>
          <w:color w:val="222222"/>
          <w:sz w:val="24"/>
          <w:szCs w:val="24"/>
        </w:rPr>
        <w:t xml:space="preserve">10. </w:t>
      </w:r>
      <w:r w:rsidR="00854EDB" w:rsidRPr="00946770">
        <w:rPr>
          <w:b/>
          <w:sz w:val="24"/>
          <w:szCs w:val="24"/>
        </w:rPr>
        <w:t>Student in Temporary Housing / Foster Care</w:t>
      </w:r>
      <w:r w:rsidR="00854EDB" w:rsidRPr="00946770">
        <w:rPr>
          <w:sz w:val="24"/>
          <w:szCs w:val="24"/>
        </w:rPr>
        <w:t xml:space="preserve"> </w:t>
      </w:r>
      <w:r w:rsidR="00854EDB" w:rsidRPr="00946770">
        <w:rPr>
          <w:sz w:val="24"/>
          <w:szCs w:val="24"/>
        </w:rPr>
        <w:sym w:font="Symbol" w:char="F084"/>
      </w:r>
      <w:r w:rsidR="00854EDB" w:rsidRPr="00946770">
        <w:rPr>
          <w:sz w:val="24"/>
          <w:szCs w:val="24"/>
        </w:rPr>
        <w:t xml:space="preserve"> Students who are in a temporary housing situation and students in foster care where there has been a change in home address since the time of submitting the application or receiving the offer, or a change in home address is pending or anticipated, or the student is experiencing a hardship as a result of their current offer.</w:t>
      </w:r>
    </w:p>
    <w:p w:rsidR="00946770" w:rsidRPr="00946770" w:rsidRDefault="00946770" w:rsidP="008C423C">
      <w:pPr>
        <w:shd w:val="clear" w:color="auto" w:fill="FFFFFF"/>
        <w:spacing w:after="0" w:line="240" w:lineRule="auto"/>
        <w:rPr>
          <w:sz w:val="24"/>
          <w:szCs w:val="24"/>
        </w:rPr>
      </w:pPr>
    </w:p>
    <w:p w:rsidR="00946770" w:rsidRPr="00946770" w:rsidRDefault="00946770" w:rsidP="008C423C">
      <w:pPr>
        <w:shd w:val="clear" w:color="auto" w:fill="FFFFFF"/>
        <w:spacing w:after="0" w:line="240" w:lineRule="auto"/>
        <w:rPr>
          <w:sz w:val="24"/>
          <w:szCs w:val="24"/>
        </w:rPr>
      </w:pPr>
      <w:r w:rsidRPr="00946770">
        <w:rPr>
          <w:b/>
          <w:sz w:val="24"/>
          <w:szCs w:val="24"/>
        </w:rPr>
        <w:t>How are Appeals decisions made?</w:t>
      </w:r>
      <w:r w:rsidRPr="00946770">
        <w:rPr>
          <w:sz w:val="24"/>
          <w:szCs w:val="24"/>
        </w:rPr>
        <w:t xml:space="preserve"> </w:t>
      </w:r>
    </w:p>
    <w:p w:rsidR="00946770" w:rsidRPr="00946770" w:rsidRDefault="00946770" w:rsidP="008C423C">
      <w:pPr>
        <w:shd w:val="clear" w:color="auto" w:fill="FFFFFF"/>
        <w:spacing w:after="0" w:line="240" w:lineRule="auto"/>
        <w:rPr>
          <w:sz w:val="24"/>
          <w:szCs w:val="24"/>
        </w:rPr>
      </w:pPr>
      <w:r w:rsidRPr="00946770">
        <w:rPr>
          <w:sz w:val="24"/>
          <w:szCs w:val="24"/>
        </w:rPr>
        <w:t xml:space="preserve">All Appeals decisions are made by a Committee from the Office of Student Enrollment. If the Appeal reason is valid and any necessary supporting documentation has been submitted, then the following factors are taken into consideration: </w:t>
      </w:r>
    </w:p>
    <w:p w:rsidR="00946770" w:rsidRPr="00946770" w:rsidRDefault="00946770" w:rsidP="008C423C">
      <w:pPr>
        <w:shd w:val="clear" w:color="auto" w:fill="FFFFFF"/>
        <w:spacing w:after="0" w:line="240" w:lineRule="auto"/>
        <w:rPr>
          <w:sz w:val="24"/>
          <w:szCs w:val="24"/>
        </w:rPr>
      </w:pPr>
      <w:r w:rsidRPr="00946770">
        <w:rPr>
          <w:sz w:val="24"/>
          <w:szCs w:val="24"/>
        </w:rPr>
        <w:sym w:font="Symbol" w:char="F084"/>
      </w:r>
      <w:r w:rsidRPr="00946770">
        <w:rPr>
          <w:sz w:val="24"/>
          <w:szCs w:val="24"/>
        </w:rPr>
        <w:t xml:space="preserve"> Review of the student’s academic record as it pertains to the selection criteria for screened or audition programs </w:t>
      </w:r>
    </w:p>
    <w:p w:rsidR="00946770" w:rsidRPr="00946770" w:rsidRDefault="00946770" w:rsidP="008C423C">
      <w:pPr>
        <w:shd w:val="clear" w:color="auto" w:fill="FFFFFF"/>
        <w:spacing w:after="0" w:line="240" w:lineRule="auto"/>
        <w:rPr>
          <w:sz w:val="24"/>
          <w:szCs w:val="24"/>
        </w:rPr>
      </w:pPr>
      <w:r w:rsidRPr="00946770">
        <w:rPr>
          <w:sz w:val="24"/>
          <w:szCs w:val="24"/>
        </w:rPr>
        <w:sym w:font="Symbol" w:char="F084"/>
      </w:r>
      <w:r w:rsidRPr="00946770">
        <w:rPr>
          <w:sz w:val="24"/>
          <w:szCs w:val="24"/>
        </w:rPr>
        <w:t xml:space="preserve"> Student’s eligibility for the programs selected </w:t>
      </w:r>
    </w:p>
    <w:p w:rsidR="00946770" w:rsidRPr="00946770" w:rsidRDefault="00946770" w:rsidP="008C423C">
      <w:pPr>
        <w:shd w:val="clear" w:color="auto" w:fill="FFFFFF"/>
        <w:spacing w:after="0" w:line="240" w:lineRule="auto"/>
        <w:rPr>
          <w:sz w:val="24"/>
          <w:szCs w:val="24"/>
        </w:rPr>
      </w:pPr>
      <w:r w:rsidRPr="00946770">
        <w:rPr>
          <w:sz w:val="24"/>
          <w:szCs w:val="24"/>
        </w:rPr>
        <w:sym w:font="Symbol" w:char="F084"/>
      </w:r>
      <w:r w:rsidRPr="00946770">
        <w:rPr>
          <w:sz w:val="24"/>
          <w:szCs w:val="24"/>
        </w:rPr>
        <w:t xml:space="preserve"> Seat availability </w:t>
      </w:r>
    </w:p>
    <w:p w:rsidR="00946770" w:rsidRPr="00946770" w:rsidRDefault="00946770" w:rsidP="008C423C">
      <w:pPr>
        <w:shd w:val="clear" w:color="auto" w:fill="FFFFFF"/>
        <w:spacing w:after="0" w:line="240" w:lineRule="auto"/>
        <w:rPr>
          <w:sz w:val="24"/>
          <w:szCs w:val="24"/>
        </w:rPr>
      </w:pPr>
      <w:r w:rsidRPr="00946770">
        <w:rPr>
          <w:sz w:val="24"/>
          <w:szCs w:val="24"/>
        </w:rPr>
        <w:sym w:font="Symbol" w:char="F084"/>
      </w:r>
      <w:r w:rsidRPr="00946770">
        <w:rPr>
          <w:sz w:val="24"/>
          <w:szCs w:val="24"/>
        </w:rPr>
        <w:t xml:space="preserve"> Review of the programs to which the student applied in previous rounds and whether or not the student may already have been ranked or otherwise considered by that program. Programs listed higher on the student’s Round 1 and/or Round 2 application(s) than the program the student matched to should not be included on the Appeal Form unless the medical/safety documentation warrants further review. </w:t>
      </w:r>
    </w:p>
    <w:p w:rsidR="00946770" w:rsidRPr="00946770" w:rsidRDefault="00946770" w:rsidP="008C423C">
      <w:pPr>
        <w:shd w:val="clear" w:color="auto" w:fill="FFFFFF"/>
        <w:spacing w:after="0" w:line="240" w:lineRule="auto"/>
        <w:rPr>
          <w:sz w:val="24"/>
          <w:szCs w:val="24"/>
        </w:rPr>
      </w:pPr>
      <w:r w:rsidRPr="00946770">
        <w:rPr>
          <w:sz w:val="24"/>
          <w:szCs w:val="24"/>
        </w:rPr>
        <w:sym w:font="Symbol" w:char="F084"/>
      </w:r>
      <w:r w:rsidRPr="00946770">
        <w:rPr>
          <w:sz w:val="24"/>
          <w:szCs w:val="24"/>
        </w:rPr>
        <w:t xml:space="preserve"> </w:t>
      </w:r>
      <w:proofErr w:type="gramStart"/>
      <w:r w:rsidRPr="00946770">
        <w:rPr>
          <w:sz w:val="24"/>
          <w:szCs w:val="24"/>
        </w:rPr>
        <w:t>Parent’s/guardian’s decision in Section 3 of the Appeal Form.</w:t>
      </w:r>
      <w:proofErr w:type="gramEnd"/>
      <w:r w:rsidRPr="00946770">
        <w:rPr>
          <w:sz w:val="24"/>
          <w:szCs w:val="24"/>
        </w:rPr>
        <w:t xml:space="preserve"> One of these must be checked:</w:t>
      </w:r>
    </w:p>
    <w:p w:rsidR="00946770" w:rsidRPr="00946770" w:rsidRDefault="00946770" w:rsidP="00946770">
      <w:pPr>
        <w:shd w:val="clear" w:color="auto" w:fill="FFFFFF"/>
        <w:spacing w:after="0" w:line="240" w:lineRule="auto"/>
        <w:ind w:firstLine="720"/>
        <w:rPr>
          <w:sz w:val="24"/>
          <w:szCs w:val="24"/>
        </w:rPr>
      </w:pPr>
      <w:r w:rsidRPr="00946770">
        <w:rPr>
          <w:sz w:val="24"/>
          <w:szCs w:val="24"/>
        </w:rPr>
        <w:t xml:space="preserve"> </w:t>
      </w:r>
      <w:r w:rsidRPr="00946770">
        <w:rPr>
          <w:sz w:val="24"/>
          <w:szCs w:val="24"/>
        </w:rPr>
        <w:sym w:font="Symbol" w:char="F071"/>
      </w:r>
      <w:r w:rsidRPr="00946770">
        <w:rPr>
          <w:sz w:val="24"/>
          <w:szCs w:val="24"/>
        </w:rPr>
        <w:t xml:space="preserve"> My child keeps the program to which s/he is currently matched. </w:t>
      </w:r>
    </w:p>
    <w:p w:rsidR="00946770" w:rsidRPr="00946770" w:rsidRDefault="00946770" w:rsidP="00946770">
      <w:pPr>
        <w:shd w:val="clear" w:color="auto" w:fill="FFFFFF"/>
        <w:spacing w:after="0" w:line="240" w:lineRule="auto"/>
        <w:ind w:firstLine="720"/>
        <w:rPr>
          <w:sz w:val="24"/>
          <w:szCs w:val="24"/>
        </w:rPr>
      </w:pPr>
      <w:r w:rsidRPr="00946770">
        <w:rPr>
          <w:sz w:val="24"/>
          <w:szCs w:val="24"/>
        </w:rPr>
        <w:sym w:font="Symbol" w:char="F071"/>
      </w:r>
      <w:r w:rsidRPr="00946770">
        <w:rPr>
          <w:sz w:val="24"/>
          <w:szCs w:val="24"/>
        </w:rPr>
        <w:t xml:space="preserve"> My child gives up the program to which s/he is currently matched and is assigned to any program not listed above with available seats. </w:t>
      </w:r>
    </w:p>
    <w:p w:rsidR="00946770" w:rsidRPr="00946770" w:rsidRDefault="00946770" w:rsidP="00946770">
      <w:pPr>
        <w:shd w:val="clear" w:color="auto" w:fill="FFFFFF"/>
        <w:spacing w:after="0" w:line="240" w:lineRule="auto"/>
        <w:rPr>
          <w:sz w:val="24"/>
          <w:szCs w:val="24"/>
        </w:rPr>
      </w:pPr>
    </w:p>
    <w:p w:rsidR="00946770" w:rsidRPr="00946770" w:rsidRDefault="00946770" w:rsidP="00946770">
      <w:pPr>
        <w:shd w:val="clear" w:color="auto" w:fill="FFFFFF"/>
        <w:spacing w:after="0" w:line="240" w:lineRule="auto"/>
        <w:rPr>
          <w:sz w:val="24"/>
          <w:szCs w:val="24"/>
        </w:rPr>
      </w:pPr>
      <w:r w:rsidRPr="00946770">
        <w:rPr>
          <w:sz w:val="24"/>
          <w:szCs w:val="24"/>
        </w:rPr>
        <w:t>Programs never listed on your child’s application will be considered. The decision of the Appeals Committee is considered final and the program specified in the Appeals letters is the program the student is expected to attend in September. Students who are first time 9th grade students in September may participate again in the high school admissions process to seek a new high school placement for 10th grade.</w:t>
      </w:r>
    </w:p>
    <w:p w:rsidR="008C423C" w:rsidRPr="00946770" w:rsidRDefault="008C423C">
      <w:pPr>
        <w:rPr>
          <w:sz w:val="24"/>
          <w:szCs w:val="24"/>
        </w:rPr>
      </w:pPr>
    </w:p>
    <w:sectPr w:rsidR="008C423C" w:rsidRPr="00946770" w:rsidSect="00CA5ED6">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AF8" w:rsidRDefault="00054AF8" w:rsidP="00CA5ED6">
      <w:pPr>
        <w:spacing w:after="0" w:line="240" w:lineRule="auto"/>
      </w:pPr>
      <w:r>
        <w:separator/>
      </w:r>
    </w:p>
  </w:endnote>
  <w:endnote w:type="continuationSeparator" w:id="0">
    <w:p w:rsidR="00054AF8" w:rsidRDefault="00054AF8" w:rsidP="00CA5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AF8" w:rsidRDefault="00054AF8" w:rsidP="00CA5ED6">
      <w:pPr>
        <w:spacing w:after="0" w:line="240" w:lineRule="auto"/>
      </w:pPr>
      <w:r>
        <w:separator/>
      </w:r>
    </w:p>
  </w:footnote>
  <w:footnote w:type="continuationSeparator" w:id="0">
    <w:p w:rsidR="00054AF8" w:rsidRDefault="00054AF8" w:rsidP="00CA5E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D6" w:rsidRDefault="00CA5ED6" w:rsidP="00CA5ED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D6" w:rsidRDefault="00CA5ED6" w:rsidP="00CA5ED6">
    <w:pPr>
      <w:pStyle w:val="Header"/>
      <w:jc w:val="center"/>
    </w:pPr>
    <w:r w:rsidRPr="0025274A">
      <w:rPr>
        <w:noProof/>
      </w:rPr>
      <w:drawing>
        <wp:inline distT="0" distB="0" distL="0" distR="0" wp14:anchorId="7DA53C32" wp14:editId="4703578E">
          <wp:extent cx="2806700" cy="1600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0" cy="1600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ED6"/>
    <w:rsid w:val="00001BE0"/>
    <w:rsid w:val="0000344E"/>
    <w:rsid w:val="0002248C"/>
    <w:rsid w:val="000224FE"/>
    <w:rsid w:val="00026482"/>
    <w:rsid w:val="000300CC"/>
    <w:rsid w:val="00033859"/>
    <w:rsid w:val="00044847"/>
    <w:rsid w:val="000526D6"/>
    <w:rsid w:val="00054AF8"/>
    <w:rsid w:val="00055835"/>
    <w:rsid w:val="00056847"/>
    <w:rsid w:val="00057A82"/>
    <w:rsid w:val="000704CE"/>
    <w:rsid w:val="00070ED3"/>
    <w:rsid w:val="00077FF3"/>
    <w:rsid w:val="00082EEA"/>
    <w:rsid w:val="00083758"/>
    <w:rsid w:val="00090B53"/>
    <w:rsid w:val="000A595A"/>
    <w:rsid w:val="000B2EC1"/>
    <w:rsid w:val="000B6B85"/>
    <w:rsid w:val="000C2E89"/>
    <w:rsid w:val="000C6F0E"/>
    <w:rsid w:val="000C7CFB"/>
    <w:rsid w:val="000D0B4B"/>
    <w:rsid w:val="000D1745"/>
    <w:rsid w:val="000D1AE6"/>
    <w:rsid w:val="000D4391"/>
    <w:rsid w:val="000D496E"/>
    <w:rsid w:val="000E5297"/>
    <w:rsid w:val="000F03ED"/>
    <w:rsid w:val="000F1B23"/>
    <w:rsid w:val="000F6D5A"/>
    <w:rsid w:val="000F70D4"/>
    <w:rsid w:val="00110CD0"/>
    <w:rsid w:val="00112C3C"/>
    <w:rsid w:val="00125E5B"/>
    <w:rsid w:val="00127241"/>
    <w:rsid w:val="00152AD7"/>
    <w:rsid w:val="00167BB5"/>
    <w:rsid w:val="00171976"/>
    <w:rsid w:val="00182EC6"/>
    <w:rsid w:val="0018771A"/>
    <w:rsid w:val="0019105D"/>
    <w:rsid w:val="00196EF1"/>
    <w:rsid w:val="001A02B4"/>
    <w:rsid w:val="001A16FC"/>
    <w:rsid w:val="001A7BF7"/>
    <w:rsid w:val="001B3F24"/>
    <w:rsid w:val="001C37D9"/>
    <w:rsid w:val="001D46BC"/>
    <w:rsid w:val="00200D38"/>
    <w:rsid w:val="002075E2"/>
    <w:rsid w:val="002223C2"/>
    <w:rsid w:val="0022566F"/>
    <w:rsid w:val="00235A86"/>
    <w:rsid w:val="00235C62"/>
    <w:rsid w:val="00242275"/>
    <w:rsid w:val="00250BBD"/>
    <w:rsid w:val="00250F59"/>
    <w:rsid w:val="0025586F"/>
    <w:rsid w:val="002650FF"/>
    <w:rsid w:val="00271671"/>
    <w:rsid w:val="00277632"/>
    <w:rsid w:val="00280357"/>
    <w:rsid w:val="00286BCC"/>
    <w:rsid w:val="0029046E"/>
    <w:rsid w:val="00291F74"/>
    <w:rsid w:val="002A4263"/>
    <w:rsid w:val="002B2A61"/>
    <w:rsid w:val="002D69A6"/>
    <w:rsid w:val="002E3580"/>
    <w:rsid w:val="002F726C"/>
    <w:rsid w:val="002F77A7"/>
    <w:rsid w:val="003050F9"/>
    <w:rsid w:val="00324FFA"/>
    <w:rsid w:val="00327028"/>
    <w:rsid w:val="00327827"/>
    <w:rsid w:val="00337785"/>
    <w:rsid w:val="0034054A"/>
    <w:rsid w:val="0034781B"/>
    <w:rsid w:val="003544C2"/>
    <w:rsid w:val="00365A3E"/>
    <w:rsid w:val="00367185"/>
    <w:rsid w:val="00370BBE"/>
    <w:rsid w:val="003776D3"/>
    <w:rsid w:val="00380474"/>
    <w:rsid w:val="00386646"/>
    <w:rsid w:val="00391A0C"/>
    <w:rsid w:val="00394611"/>
    <w:rsid w:val="00396021"/>
    <w:rsid w:val="003A2A1C"/>
    <w:rsid w:val="003C28DC"/>
    <w:rsid w:val="003C4666"/>
    <w:rsid w:val="003D0C27"/>
    <w:rsid w:val="003D1C03"/>
    <w:rsid w:val="003D6712"/>
    <w:rsid w:val="003E4973"/>
    <w:rsid w:val="003E5AAA"/>
    <w:rsid w:val="003E5AEF"/>
    <w:rsid w:val="003F5BE5"/>
    <w:rsid w:val="003F6BBD"/>
    <w:rsid w:val="004000B6"/>
    <w:rsid w:val="00404719"/>
    <w:rsid w:val="004127DE"/>
    <w:rsid w:val="00412D0B"/>
    <w:rsid w:val="00413315"/>
    <w:rsid w:val="00421142"/>
    <w:rsid w:val="00421977"/>
    <w:rsid w:val="00431A81"/>
    <w:rsid w:val="00437981"/>
    <w:rsid w:val="00443D21"/>
    <w:rsid w:val="0044669D"/>
    <w:rsid w:val="0046072E"/>
    <w:rsid w:val="00460C79"/>
    <w:rsid w:val="00465D14"/>
    <w:rsid w:val="00467AF3"/>
    <w:rsid w:val="00470A52"/>
    <w:rsid w:val="00491D7B"/>
    <w:rsid w:val="004930DA"/>
    <w:rsid w:val="004A36C7"/>
    <w:rsid w:val="004A6E0B"/>
    <w:rsid w:val="004B14BF"/>
    <w:rsid w:val="004B5339"/>
    <w:rsid w:val="004C542D"/>
    <w:rsid w:val="004C5B39"/>
    <w:rsid w:val="004D2228"/>
    <w:rsid w:val="004D4F6E"/>
    <w:rsid w:val="004E3C6E"/>
    <w:rsid w:val="004F53E3"/>
    <w:rsid w:val="0050141B"/>
    <w:rsid w:val="005022AC"/>
    <w:rsid w:val="00503572"/>
    <w:rsid w:val="00514244"/>
    <w:rsid w:val="00522DD4"/>
    <w:rsid w:val="00532031"/>
    <w:rsid w:val="00545010"/>
    <w:rsid w:val="00557019"/>
    <w:rsid w:val="0057123B"/>
    <w:rsid w:val="005716C0"/>
    <w:rsid w:val="00572D1F"/>
    <w:rsid w:val="00582885"/>
    <w:rsid w:val="00584756"/>
    <w:rsid w:val="005857D6"/>
    <w:rsid w:val="0058676A"/>
    <w:rsid w:val="005A1B4E"/>
    <w:rsid w:val="005B3C84"/>
    <w:rsid w:val="005C3B5D"/>
    <w:rsid w:val="005C5F54"/>
    <w:rsid w:val="005C70F1"/>
    <w:rsid w:val="005D19C4"/>
    <w:rsid w:val="005E05F0"/>
    <w:rsid w:val="005F1749"/>
    <w:rsid w:val="005F7A1F"/>
    <w:rsid w:val="005F7E8E"/>
    <w:rsid w:val="00610D10"/>
    <w:rsid w:val="0062207A"/>
    <w:rsid w:val="006266BE"/>
    <w:rsid w:val="006319A6"/>
    <w:rsid w:val="006340F2"/>
    <w:rsid w:val="00644192"/>
    <w:rsid w:val="00645A94"/>
    <w:rsid w:val="00645EFE"/>
    <w:rsid w:val="00650F59"/>
    <w:rsid w:val="006513E9"/>
    <w:rsid w:val="00653D91"/>
    <w:rsid w:val="00654480"/>
    <w:rsid w:val="006544F1"/>
    <w:rsid w:val="00654CEA"/>
    <w:rsid w:val="00655162"/>
    <w:rsid w:val="0065516B"/>
    <w:rsid w:val="00665888"/>
    <w:rsid w:val="00665D18"/>
    <w:rsid w:val="00671FBC"/>
    <w:rsid w:val="0067204F"/>
    <w:rsid w:val="006766F9"/>
    <w:rsid w:val="00683299"/>
    <w:rsid w:val="006867E8"/>
    <w:rsid w:val="00687F8D"/>
    <w:rsid w:val="00690203"/>
    <w:rsid w:val="0069144F"/>
    <w:rsid w:val="006919AD"/>
    <w:rsid w:val="00693917"/>
    <w:rsid w:val="006974A6"/>
    <w:rsid w:val="006A3FA9"/>
    <w:rsid w:val="006B18F0"/>
    <w:rsid w:val="006B7F5E"/>
    <w:rsid w:val="006C5C26"/>
    <w:rsid w:val="006D3CC3"/>
    <w:rsid w:val="006D5970"/>
    <w:rsid w:val="006E67A7"/>
    <w:rsid w:val="00704108"/>
    <w:rsid w:val="00710C30"/>
    <w:rsid w:val="0071568B"/>
    <w:rsid w:val="00725083"/>
    <w:rsid w:val="00725BCB"/>
    <w:rsid w:val="00730DA9"/>
    <w:rsid w:val="007337C9"/>
    <w:rsid w:val="00736DAE"/>
    <w:rsid w:val="007531FA"/>
    <w:rsid w:val="0075658E"/>
    <w:rsid w:val="007637DE"/>
    <w:rsid w:val="007708BC"/>
    <w:rsid w:val="007811F5"/>
    <w:rsid w:val="00785EFB"/>
    <w:rsid w:val="00787658"/>
    <w:rsid w:val="007962B4"/>
    <w:rsid w:val="007A0A83"/>
    <w:rsid w:val="007B496E"/>
    <w:rsid w:val="007B6652"/>
    <w:rsid w:val="007C0BC9"/>
    <w:rsid w:val="007C23A5"/>
    <w:rsid w:val="007C6040"/>
    <w:rsid w:val="007C6A7C"/>
    <w:rsid w:val="007D13AA"/>
    <w:rsid w:val="007D4BEB"/>
    <w:rsid w:val="007D7AFB"/>
    <w:rsid w:val="007E1457"/>
    <w:rsid w:val="007E4536"/>
    <w:rsid w:val="007E4941"/>
    <w:rsid w:val="007E76F6"/>
    <w:rsid w:val="007F6B5A"/>
    <w:rsid w:val="007F6F29"/>
    <w:rsid w:val="00810242"/>
    <w:rsid w:val="00816398"/>
    <w:rsid w:val="008203B4"/>
    <w:rsid w:val="00820738"/>
    <w:rsid w:val="008236FC"/>
    <w:rsid w:val="00854EDB"/>
    <w:rsid w:val="00860500"/>
    <w:rsid w:val="00865B2B"/>
    <w:rsid w:val="008666BB"/>
    <w:rsid w:val="00874615"/>
    <w:rsid w:val="008956AB"/>
    <w:rsid w:val="008A6914"/>
    <w:rsid w:val="008B0D21"/>
    <w:rsid w:val="008C423C"/>
    <w:rsid w:val="008D38C5"/>
    <w:rsid w:val="008D45E2"/>
    <w:rsid w:val="008E079C"/>
    <w:rsid w:val="008F486C"/>
    <w:rsid w:val="009028AD"/>
    <w:rsid w:val="009152B0"/>
    <w:rsid w:val="009250F3"/>
    <w:rsid w:val="00935645"/>
    <w:rsid w:val="00937F78"/>
    <w:rsid w:val="009401E9"/>
    <w:rsid w:val="00941DC3"/>
    <w:rsid w:val="00944A5A"/>
    <w:rsid w:val="00946770"/>
    <w:rsid w:val="00955A14"/>
    <w:rsid w:val="00957266"/>
    <w:rsid w:val="00962462"/>
    <w:rsid w:val="00970805"/>
    <w:rsid w:val="0097436C"/>
    <w:rsid w:val="00974BA8"/>
    <w:rsid w:val="00987569"/>
    <w:rsid w:val="00987883"/>
    <w:rsid w:val="00990930"/>
    <w:rsid w:val="0099592A"/>
    <w:rsid w:val="00997DFB"/>
    <w:rsid w:val="009A192A"/>
    <w:rsid w:val="009A3D24"/>
    <w:rsid w:val="009C1A4F"/>
    <w:rsid w:val="009C1E4B"/>
    <w:rsid w:val="009C625A"/>
    <w:rsid w:val="009D5785"/>
    <w:rsid w:val="009D63F4"/>
    <w:rsid w:val="009E2654"/>
    <w:rsid w:val="00A009BA"/>
    <w:rsid w:val="00A11AFB"/>
    <w:rsid w:val="00A2148D"/>
    <w:rsid w:val="00A220A4"/>
    <w:rsid w:val="00A23DB1"/>
    <w:rsid w:val="00A248BB"/>
    <w:rsid w:val="00A33C8B"/>
    <w:rsid w:val="00A41B56"/>
    <w:rsid w:val="00A501A0"/>
    <w:rsid w:val="00A54437"/>
    <w:rsid w:val="00A611A8"/>
    <w:rsid w:val="00A70D2D"/>
    <w:rsid w:val="00A73551"/>
    <w:rsid w:val="00A7542C"/>
    <w:rsid w:val="00A7773E"/>
    <w:rsid w:val="00A837D0"/>
    <w:rsid w:val="00A83F19"/>
    <w:rsid w:val="00A84D38"/>
    <w:rsid w:val="00A84EA1"/>
    <w:rsid w:val="00A92BDE"/>
    <w:rsid w:val="00A960B9"/>
    <w:rsid w:val="00AA2F91"/>
    <w:rsid w:val="00AA4313"/>
    <w:rsid w:val="00AA50E1"/>
    <w:rsid w:val="00AA53C2"/>
    <w:rsid w:val="00AA5A1C"/>
    <w:rsid w:val="00AB1431"/>
    <w:rsid w:val="00AC7955"/>
    <w:rsid w:val="00AD3589"/>
    <w:rsid w:val="00AE5285"/>
    <w:rsid w:val="00AF7423"/>
    <w:rsid w:val="00B04344"/>
    <w:rsid w:val="00B0735C"/>
    <w:rsid w:val="00B10DA3"/>
    <w:rsid w:val="00B16F70"/>
    <w:rsid w:val="00B22DE2"/>
    <w:rsid w:val="00B37063"/>
    <w:rsid w:val="00B51E59"/>
    <w:rsid w:val="00B5776B"/>
    <w:rsid w:val="00B63240"/>
    <w:rsid w:val="00B75353"/>
    <w:rsid w:val="00B77371"/>
    <w:rsid w:val="00B811C0"/>
    <w:rsid w:val="00B84B20"/>
    <w:rsid w:val="00B86571"/>
    <w:rsid w:val="00B91A80"/>
    <w:rsid w:val="00B97262"/>
    <w:rsid w:val="00BA0D16"/>
    <w:rsid w:val="00BB3155"/>
    <w:rsid w:val="00BC0365"/>
    <w:rsid w:val="00BC6B30"/>
    <w:rsid w:val="00BD3034"/>
    <w:rsid w:val="00BE7286"/>
    <w:rsid w:val="00BF4CAB"/>
    <w:rsid w:val="00C079FE"/>
    <w:rsid w:val="00C17A80"/>
    <w:rsid w:val="00C221F9"/>
    <w:rsid w:val="00C23075"/>
    <w:rsid w:val="00C2379F"/>
    <w:rsid w:val="00C33152"/>
    <w:rsid w:val="00C579B2"/>
    <w:rsid w:val="00C57C4D"/>
    <w:rsid w:val="00C6260B"/>
    <w:rsid w:val="00C726FC"/>
    <w:rsid w:val="00C93319"/>
    <w:rsid w:val="00CA14BF"/>
    <w:rsid w:val="00CA278F"/>
    <w:rsid w:val="00CA460A"/>
    <w:rsid w:val="00CA5ED6"/>
    <w:rsid w:val="00CB1015"/>
    <w:rsid w:val="00CB3E5E"/>
    <w:rsid w:val="00CB66B4"/>
    <w:rsid w:val="00CB6A3C"/>
    <w:rsid w:val="00CD1B90"/>
    <w:rsid w:val="00CD3E93"/>
    <w:rsid w:val="00CD7470"/>
    <w:rsid w:val="00CE01D9"/>
    <w:rsid w:val="00CE1ACC"/>
    <w:rsid w:val="00CE7709"/>
    <w:rsid w:val="00CF715F"/>
    <w:rsid w:val="00D101EA"/>
    <w:rsid w:val="00D140D6"/>
    <w:rsid w:val="00D23742"/>
    <w:rsid w:val="00D4719A"/>
    <w:rsid w:val="00D52A54"/>
    <w:rsid w:val="00D53A48"/>
    <w:rsid w:val="00D5528C"/>
    <w:rsid w:val="00D5723D"/>
    <w:rsid w:val="00D629BF"/>
    <w:rsid w:val="00D7184F"/>
    <w:rsid w:val="00D71CE2"/>
    <w:rsid w:val="00D77A6E"/>
    <w:rsid w:val="00D94352"/>
    <w:rsid w:val="00DB09C3"/>
    <w:rsid w:val="00DB2F49"/>
    <w:rsid w:val="00DB6F02"/>
    <w:rsid w:val="00DB76FD"/>
    <w:rsid w:val="00DC71B9"/>
    <w:rsid w:val="00DC78D0"/>
    <w:rsid w:val="00DD61ED"/>
    <w:rsid w:val="00DE12FA"/>
    <w:rsid w:val="00DE4C8F"/>
    <w:rsid w:val="00DE559B"/>
    <w:rsid w:val="00DF01C6"/>
    <w:rsid w:val="00DF11B1"/>
    <w:rsid w:val="00E241C5"/>
    <w:rsid w:val="00E41384"/>
    <w:rsid w:val="00E46E6D"/>
    <w:rsid w:val="00E7558B"/>
    <w:rsid w:val="00E907FD"/>
    <w:rsid w:val="00EA602E"/>
    <w:rsid w:val="00EA6EFC"/>
    <w:rsid w:val="00EB6314"/>
    <w:rsid w:val="00EC08E9"/>
    <w:rsid w:val="00EC3E18"/>
    <w:rsid w:val="00EC7322"/>
    <w:rsid w:val="00EF10D7"/>
    <w:rsid w:val="00F04183"/>
    <w:rsid w:val="00F140A0"/>
    <w:rsid w:val="00F31C87"/>
    <w:rsid w:val="00F33AB0"/>
    <w:rsid w:val="00F37129"/>
    <w:rsid w:val="00F37763"/>
    <w:rsid w:val="00F40E08"/>
    <w:rsid w:val="00F526EF"/>
    <w:rsid w:val="00F8639A"/>
    <w:rsid w:val="00F87973"/>
    <w:rsid w:val="00F95B93"/>
    <w:rsid w:val="00F96E54"/>
    <w:rsid w:val="00FA6E3F"/>
    <w:rsid w:val="00FB0EF7"/>
    <w:rsid w:val="00FC46A5"/>
    <w:rsid w:val="00FE76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9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ED6"/>
  </w:style>
  <w:style w:type="paragraph" w:styleId="Footer">
    <w:name w:val="footer"/>
    <w:basedOn w:val="Normal"/>
    <w:link w:val="FooterChar"/>
    <w:uiPriority w:val="99"/>
    <w:unhideWhenUsed/>
    <w:rsid w:val="00CA5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ED6"/>
  </w:style>
  <w:style w:type="paragraph" w:styleId="BalloonText">
    <w:name w:val="Balloon Text"/>
    <w:basedOn w:val="Normal"/>
    <w:link w:val="BalloonTextChar"/>
    <w:uiPriority w:val="99"/>
    <w:semiHidden/>
    <w:unhideWhenUsed/>
    <w:rsid w:val="00874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615"/>
    <w:rPr>
      <w:rFonts w:ascii="Tahoma" w:hAnsi="Tahoma" w:cs="Tahoma"/>
      <w:sz w:val="16"/>
      <w:szCs w:val="16"/>
    </w:rPr>
  </w:style>
  <w:style w:type="character" w:customStyle="1" w:styleId="il">
    <w:name w:val="il"/>
    <w:basedOn w:val="DefaultParagraphFont"/>
    <w:rsid w:val="008C423C"/>
  </w:style>
  <w:style w:type="character" w:customStyle="1" w:styleId="apple-converted-space">
    <w:name w:val="apple-converted-space"/>
    <w:basedOn w:val="DefaultParagraphFont"/>
    <w:rsid w:val="008C42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9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ED6"/>
  </w:style>
  <w:style w:type="paragraph" w:styleId="Footer">
    <w:name w:val="footer"/>
    <w:basedOn w:val="Normal"/>
    <w:link w:val="FooterChar"/>
    <w:uiPriority w:val="99"/>
    <w:unhideWhenUsed/>
    <w:rsid w:val="00CA5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ED6"/>
  </w:style>
  <w:style w:type="paragraph" w:styleId="BalloonText">
    <w:name w:val="Balloon Text"/>
    <w:basedOn w:val="Normal"/>
    <w:link w:val="BalloonTextChar"/>
    <w:uiPriority w:val="99"/>
    <w:semiHidden/>
    <w:unhideWhenUsed/>
    <w:rsid w:val="00874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615"/>
    <w:rPr>
      <w:rFonts w:ascii="Tahoma" w:hAnsi="Tahoma" w:cs="Tahoma"/>
      <w:sz w:val="16"/>
      <w:szCs w:val="16"/>
    </w:rPr>
  </w:style>
  <w:style w:type="character" w:customStyle="1" w:styleId="il">
    <w:name w:val="il"/>
    <w:basedOn w:val="DefaultParagraphFont"/>
    <w:rsid w:val="008C423C"/>
  </w:style>
  <w:style w:type="character" w:customStyle="1" w:styleId="apple-converted-space">
    <w:name w:val="apple-converted-space"/>
    <w:basedOn w:val="DefaultParagraphFont"/>
    <w:rsid w:val="008C4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Enrollment@schools.nyc.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6ED16-78B8-47AA-BDAF-1E49D285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 marcus rusch</dc:creator>
  <cp:lastModifiedBy>admin</cp:lastModifiedBy>
  <cp:revision>3</cp:revision>
  <dcterms:created xsi:type="dcterms:W3CDTF">2017-05-15T12:26:00Z</dcterms:created>
  <dcterms:modified xsi:type="dcterms:W3CDTF">2017-05-15T12:45:00Z</dcterms:modified>
</cp:coreProperties>
</file>