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83" w:rsidRPr="004E652F" w:rsidRDefault="00285A83" w:rsidP="00285A83">
      <w:pPr>
        <w:spacing w:line="360" w:lineRule="auto"/>
        <w:jc w:val="center"/>
        <w:rPr>
          <w:rFonts w:ascii="Georgia" w:hAnsi="Georgia"/>
          <w:b/>
          <w:sz w:val="44"/>
          <w:szCs w:val="44"/>
        </w:rPr>
      </w:pPr>
      <w:r w:rsidRPr="00C91F71">
        <w:rPr>
          <w:rFonts w:ascii="Georgia" w:hAnsi="Georgia"/>
          <w:b/>
          <w:i/>
          <w:noProof/>
        </w:rPr>
        <mc:AlternateContent>
          <mc:Choice Requires="wps">
            <w:drawing>
              <wp:anchor distT="45720" distB="45720" distL="114300" distR="114300" simplePos="0" relativeHeight="251661312" behindDoc="1" locked="0" layoutInCell="1" allowOverlap="1" wp14:anchorId="5263F8C1" wp14:editId="604AE0A6">
                <wp:simplePos x="0" y="0"/>
                <wp:positionH relativeFrom="column">
                  <wp:posOffset>-430530</wp:posOffset>
                </wp:positionH>
                <wp:positionV relativeFrom="page">
                  <wp:posOffset>142875</wp:posOffset>
                </wp:positionV>
                <wp:extent cx="1743075" cy="7239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23900"/>
                        </a:xfrm>
                        <a:prstGeom prst="rect">
                          <a:avLst/>
                        </a:prstGeom>
                        <a:solidFill>
                          <a:srgbClr val="FFFFFF"/>
                        </a:solidFill>
                        <a:ln w="9525">
                          <a:solidFill>
                            <a:schemeClr val="bg1"/>
                          </a:solidFill>
                          <a:miter lim="800000"/>
                          <a:headEnd/>
                          <a:tailEnd/>
                        </a:ln>
                      </wps:spPr>
                      <wps:txbx>
                        <w:txbxContent>
                          <w:p w:rsidR="00285A83" w:rsidRPr="00C91F71" w:rsidRDefault="00285A83" w:rsidP="00285A83">
                            <w:pPr>
                              <w:rPr>
                                <w14:textOutline w14:w="9525" w14:cap="rnd" w14:cmpd="sng" w14:algn="ctr">
                                  <w14:solidFill>
                                    <w14:schemeClr w14:val="bg1"/>
                                  </w14:solidFill>
                                  <w14:prstDash w14:val="solid"/>
                                  <w14:bevel/>
                                </w14:textOutline>
                              </w:rPr>
                            </w:pPr>
                            <w:r w:rsidRPr="00C91F71">
                              <w:rPr>
                                <w:noProof/>
                                <w14:textOutline w14:w="9525" w14:cap="rnd" w14:cmpd="sng" w14:algn="ctr">
                                  <w14:solidFill>
                                    <w14:schemeClr w14:val="bg1"/>
                                  </w14:solidFill>
                                  <w14:prstDash w14:val="solid"/>
                                  <w14:bevel/>
                                </w14:textOutline>
                              </w:rPr>
                              <w:drawing>
                                <wp:inline distT="0" distB="0" distL="0" distR="0" wp14:anchorId="5F9DB9A5" wp14:editId="40E7E93A">
                                  <wp:extent cx="1533525" cy="53336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3843" cy="5439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pt;margin-top:11.25pt;width:137.25pt;height: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" strokecolor="white [3212]">
                <v:textbox>
                  <w:txbxContent>
                    <w:p w:rsidR="00285A83" w:rsidRPr="00C91F71" w:rsidRDefault="00285A83" w:rsidP="00285A83">
                      <w:pPr>
                        <w:rPr>
                          <w14:textOutline w14:w="9525" w14:cap="rnd" w14:cmpd="sng" w14:algn="ctr">
                            <w14:solidFill>
                              <w14:schemeClr w14:val="bg1"/>
                            </w14:solidFill>
                            <w14:prstDash w14:val="solid"/>
                            <w14:bevel/>
                          </w14:textOutline>
                        </w:rPr>
                      </w:pPr>
                      <w:r w:rsidRPr="00C91F71">
                        <w:rPr>
                          <w:noProof/>
                          <w14:textOutline w14:w="9525" w14:cap="rnd" w14:cmpd="sng" w14:algn="ctr">
                            <w14:solidFill>
                              <w14:schemeClr w14:val="bg1"/>
                            </w14:solidFill>
                            <w14:prstDash w14:val="solid"/>
                            <w14:bevel/>
                          </w14:textOutline>
                        </w:rPr>
                        <w:drawing>
                          <wp:inline distT="0" distB="0" distL="0" distR="0" wp14:anchorId="5F9DB9A5" wp14:editId="40E7E93A">
                            <wp:extent cx="1533525" cy="53336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3843" cy="543909"/>
                                    </a:xfrm>
                                    <a:prstGeom prst="rect">
                                      <a:avLst/>
                                    </a:prstGeom>
                                    <a:noFill/>
                                    <a:ln>
                                      <a:noFill/>
                                    </a:ln>
                                  </pic:spPr>
                                </pic:pic>
                              </a:graphicData>
                            </a:graphic>
                          </wp:inline>
                        </w:drawing>
                      </w:r>
                    </w:p>
                  </w:txbxContent>
                </v:textbox>
                <w10:wrap anchory="page"/>
              </v:shape>
            </w:pict>
          </mc:Fallback>
        </mc:AlternateContent>
      </w:r>
      <w:r w:rsidRPr="00C91F71">
        <w:rPr>
          <w:rFonts w:ascii="Georgia" w:hAnsi="Georgia"/>
          <w:b/>
          <w:noProof/>
        </w:rPr>
        <mc:AlternateContent>
          <mc:Choice Requires="wps">
            <w:drawing>
              <wp:anchor distT="45720" distB="45720" distL="114300" distR="114300" simplePos="0" relativeHeight="251659264" behindDoc="1" locked="0" layoutInCell="1" allowOverlap="1" wp14:anchorId="255DF490" wp14:editId="207C0F4E">
                <wp:simplePos x="0" y="0"/>
                <wp:positionH relativeFrom="column">
                  <wp:posOffset>5589270</wp:posOffset>
                </wp:positionH>
                <wp:positionV relativeFrom="paragraph">
                  <wp:posOffset>-391160</wp:posOffset>
                </wp:positionV>
                <wp:extent cx="1771650" cy="800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00100"/>
                        </a:xfrm>
                        <a:prstGeom prst="rect">
                          <a:avLst/>
                        </a:prstGeom>
                        <a:solidFill>
                          <a:srgbClr val="FFFFFF"/>
                        </a:solidFill>
                        <a:ln w="9525">
                          <a:solidFill>
                            <a:schemeClr val="bg1"/>
                          </a:solidFill>
                          <a:miter lim="800000"/>
                          <a:headEnd/>
                          <a:tailEnd/>
                        </a:ln>
                      </wps:spPr>
                      <wps:txbx>
                        <w:txbxContent>
                          <w:p w:rsidR="00285A83" w:rsidRDefault="00285A83" w:rsidP="00285A83">
                            <w:r>
                              <w:rPr>
                                <w:noProof/>
                              </w:rPr>
                              <w:drawing>
                                <wp:inline distT="0" distB="0" distL="0" distR="0" wp14:anchorId="78F30B51" wp14:editId="1F062002">
                                  <wp:extent cx="1588770" cy="609600"/>
                                  <wp:effectExtent l="0" t="0" r="0" b="0"/>
                                  <wp:docPr id="4" name="Picture 4" descr="http://www.nyc.gov/html/dycd/images/features/COMPASS_SONYC_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yc.gov/html/dycd/images/features/COMPASS_SONYC_69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3056" t="21788"/>
                                          <a:stretch/>
                                        </pic:blipFill>
                                        <pic:spPr bwMode="auto">
                                          <a:xfrm>
                                            <a:off x="0" y="0"/>
                                            <a:ext cx="1628664" cy="62490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0.1pt;margin-top:-30.8pt;width:139.5pt;height:6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" strokecolor="white [3212]">
                <v:textbox>
                  <w:txbxContent>
                    <w:p w:rsidR="00285A83" w:rsidRDefault="00285A83" w:rsidP="00285A83">
                      <w:r>
                        <w:rPr>
                          <w:noProof/>
                        </w:rPr>
                        <w:drawing>
                          <wp:inline distT="0" distB="0" distL="0" distR="0" wp14:anchorId="78F30B51" wp14:editId="1F062002">
                            <wp:extent cx="1588770" cy="609600"/>
                            <wp:effectExtent l="0" t="0" r="0" b="0"/>
                            <wp:docPr id="4" name="Picture 4" descr="http://www.nyc.gov/html/dycd/images/features/COMPASS_SONYC_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yc.gov/html/dycd/images/features/COMPASS_SONYC_69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3056" t="21788"/>
                                    <a:stretch/>
                                  </pic:blipFill>
                                  <pic:spPr bwMode="auto">
                                    <a:xfrm>
                                      <a:off x="0" y="0"/>
                                      <a:ext cx="1628664" cy="62490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85A83" w:rsidRDefault="00285A83" w:rsidP="00285A83">
      <w:pPr>
        <w:spacing w:line="360" w:lineRule="auto"/>
        <w:jc w:val="right"/>
        <w:rPr>
          <w:rFonts w:ascii="Georgia" w:hAnsi="Georgia"/>
        </w:rPr>
      </w:pPr>
      <w:r w:rsidRPr="000269DB">
        <w:rPr>
          <w:rFonts w:ascii="Georgia" w:hAnsi="Georgia"/>
        </w:rPr>
        <w:t>Monday, November 13</w:t>
      </w:r>
      <w:r w:rsidRPr="000269DB">
        <w:rPr>
          <w:rFonts w:ascii="Georgia" w:hAnsi="Georgia"/>
          <w:vertAlign w:val="superscript"/>
        </w:rPr>
        <w:t>th</w:t>
      </w:r>
      <w:r w:rsidRPr="000269DB">
        <w:rPr>
          <w:rFonts w:ascii="Georgia" w:hAnsi="Georgia"/>
        </w:rPr>
        <w:t>, 2017</w:t>
      </w:r>
    </w:p>
    <w:p w:rsidR="00285A83" w:rsidRPr="000269DB" w:rsidRDefault="00285A83" w:rsidP="00285A83">
      <w:pPr>
        <w:spacing w:line="360" w:lineRule="auto"/>
        <w:jc w:val="right"/>
        <w:rPr>
          <w:rFonts w:ascii="Georgia" w:hAnsi="Georgia"/>
        </w:rPr>
      </w:pPr>
    </w:p>
    <w:p w:rsidR="00285A83" w:rsidRPr="000269DB" w:rsidRDefault="00285A83" w:rsidP="00285A83">
      <w:pPr>
        <w:spacing w:line="360" w:lineRule="auto"/>
        <w:rPr>
          <w:rFonts w:ascii="Georgia" w:hAnsi="Georgia"/>
        </w:rPr>
      </w:pPr>
      <w:r w:rsidRPr="000269DB">
        <w:rPr>
          <w:rFonts w:ascii="Georgia" w:hAnsi="Georgia"/>
        </w:rPr>
        <w:t>Dear MS 447 Parents,</w:t>
      </w:r>
    </w:p>
    <w:p w:rsidR="00285A83" w:rsidRDefault="00285A83" w:rsidP="00285A83">
      <w:pPr>
        <w:spacing w:line="360" w:lineRule="auto"/>
        <w:rPr>
          <w:rFonts w:ascii="Georgia" w:hAnsi="Georgia"/>
        </w:rPr>
      </w:pPr>
      <w:proofErr w:type="spellStart"/>
      <w:r w:rsidRPr="000269DB">
        <w:rPr>
          <w:rFonts w:ascii="Georgia" w:hAnsi="Georgia"/>
        </w:rPr>
        <w:t>LeAp</w:t>
      </w:r>
      <w:proofErr w:type="spellEnd"/>
      <w:r w:rsidRPr="000269DB">
        <w:rPr>
          <w:rFonts w:ascii="Georgia" w:hAnsi="Georgia"/>
        </w:rPr>
        <w:t xml:space="preserve"> is extremely excited to be hosting this free yearlong Afterschool Program here at MS 447. The program </w:t>
      </w:r>
      <w:r>
        <w:rPr>
          <w:rFonts w:ascii="Georgia" w:hAnsi="Georgia"/>
        </w:rPr>
        <w:t>will run</w:t>
      </w:r>
      <w:r w:rsidRPr="000269DB">
        <w:rPr>
          <w:rFonts w:ascii="Georgia" w:hAnsi="Georgia"/>
        </w:rPr>
        <w:t xml:space="preserve"> Monday-Friday from 2:35pm-5:35pm, with dismissal starting at 5:20pm. FRIDAY DISMISSAL IS @ 5PM. The program dates are November 13</w:t>
      </w:r>
      <w:r w:rsidRPr="000269DB">
        <w:rPr>
          <w:rFonts w:ascii="Georgia" w:hAnsi="Georgia"/>
          <w:vertAlign w:val="superscript"/>
        </w:rPr>
        <w:t>th</w:t>
      </w:r>
      <w:r w:rsidRPr="000269DB">
        <w:rPr>
          <w:rFonts w:ascii="Georgia" w:hAnsi="Georgia"/>
        </w:rPr>
        <w:t>-June 22</w:t>
      </w:r>
      <w:r w:rsidRPr="000269DB">
        <w:rPr>
          <w:rFonts w:ascii="Georgia" w:hAnsi="Georgia"/>
          <w:vertAlign w:val="superscript"/>
        </w:rPr>
        <w:t>nd</w:t>
      </w:r>
      <w:r w:rsidRPr="000269DB">
        <w:rPr>
          <w:rFonts w:ascii="Georgia" w:hAnsi="Georgia"/>
        </w:rPr>
        <w:t xml:space="preserve">. Snacks are served daily.  Attendance is taken daily, so it is important that your child shows up consistently. As an Afterschool participant, your child can take advantage of the wide range of both recreational and enrichment activities that we have to offer. Those activities include: Theater, Dance, Social Action, Robotics, Photography, Visual Arts, Music, Basketball, Football, Soccer, and various club choices.  </w:t>
      </w:r>
    </w:p>
    <w:p w:rsidR="00285A83" w:rsidRDefault="00285A83" w:rsidP="00285A83">
      <w:pPr>
        <w:spacing w:line="360" w:lineRule="auto"/>
        <w:rPr>
          <w:rFonts w:ascii="Georgia" w:hAnsi="Georgia"/>
        </w:rPr>
      </w:pPr>
      <w:r w:rsidRPr="000269DB">
        <w:rPr>
          <w:rFonts w:ascii="Georgia" w:hAnsi="Georgia"/>
          <w:b/>
          <w:u w:val="single"/>
        </w:rPr>
        <w:t>Please be advised:</w:t>
      </w:r>
      <w:r>
        <w:rPr>
          <w:rFonts w:ascii="Georgia" w:hAnsi="Georgia"/>
        </w:rPr>
        <w:t xml:space="preserve"> Students who already attending MS 447 Afterschool activities such as: Musical Theatre, Basketball, Student Council, Wrestling, Newspaper and Yearbook will be required to enroll into </w:t>
      </w:r>
      <w:proofErr w:type="spellStart"/>
      <w:r>
        <w:rPr>
          <w:rFonts w:ascii="Georgia" w:hAnsi="Georgia"/>
        </w:rPr>
        <w:t>LeAp</w:t>
      </w:r>
      <w:proofErr w:type="spellEnd"/>
      <w:r>
        <w:rPr>
          <w:rFonts w:ascii="Georgia" w:hAnsi="Georgia"/>
        </w:rPr>
        <w:t xml:space="preserve"> Afterschool. As a </w:t>
      </w:r>
      <w:proofErr w:type="spellStart"/>
      <w:r>
        <w:rPr>
          <w:rFonts w:ascii="Georgia" w:hAnsi="Georgia"/>
        </w:rPr>
        <w:t>LeAp</w:t>
      </w:r>
      <w:proofErr w:type="spellEnd"/>
      <w:r>
        <w:rPr>
          <w:rFonts w:ascii="Georgia" w:hAnsi="Georgia"/>
        </w:rPr>
        <w:t xml:space="preserve"> participant those students will receive a daily snack and are eligible to participate in the wide range of activities offered by </w:t>
      </w:r>
      <w:proofErr w:type="spellStart"/>
      <w:r>
        <w:rPr>
          <w:rFonts w:ascii="Georgia" w:hAnsi="Georgia"/>
        </w:rPr>
        <w:t>LeAp</w:t>
      </w:r>
      <w:proofErr w:type="spellEnd"/>
      <w:r>
        <w:rPr>
          <w:rFonts w:ascii="Georgia" w:hAnsi="Georgia"/>
        </w:rPr>
        <w:t xml:space="preserve"> 5 days a week. </w:t>
      </w:r>
    </w:p>
    <w:p w:rsidR="00285A83" w:rsidRPr="00285A83" w:rsidRDefault="00285A83" w:rsidP="00285A83">
      <w:pPr>
        <w:spacing w:line="360" w:lineRule="auto"/>
        <w:rPr>
          <w:rFonts w:ascii="Georgia" w:hAnsi="Georgia"/>
          <w:sz w:val="8"/>
        </w:rPr>
      </w:pPr>
    </w:p>
    <w:p w:rsidR="00285A83" w:rsidRPr="00285A83" w:rsidRDefault="00285A83" w:rsidP="00285A83">
      <w:pPr>
        <w:spacing w:line="360" w:lineRule="auto"/>
        <w:jc w:val="center"/>
        <w:rPr>
          <w:rFonts w:ascii="Bookman Old Style" w:hAnsi="Bookman Old Style"/>
          <w:b/>
        </w:rPr>
      </w:pPr>
      <w:r w:rsidRPr="00285A83">
        <w:rPr>
          <w:rFonts w:ascii="Bookman Old Style" w:hAnsi="Bookman Old Style"/>
          <w:b/>
        </w:rPr>
        <w:t>FOR THE 1</w:t>
      </w:r>
      <w:r w:rsidRPr="00285A83">
        <w:rPr>
          <w:rFonts w:ascii="Bookman Old Style" w:hAnsi="Bookman Old Style"/>
          <w:b/>
          <w:vertAlign w:val="superscript"/>
        </w:rPr>
        <w:t>ST</w:t>
      </w:r>
      <w:r w:rsidRPr="00285A83">
        <w:rPr>
          <w:rFonts w:ascii="Bookman Old Style" w:hAnsi="Bookman Old Style"/>
          <w:b/>
        </w:rPr>
        <w:t xml:space="preserve"> WEEK ONLY</w:t>
      </w:r>
      <w:r>
        <w:rPr>
          <w:rFonts w:ascii="Bookman Old Style" w:hAnsi="Bookman Old Style"/>
          <w:b/>
        </w:rPr>
        <w:t>,</w:t>
      </w:r>
      <w:r w:rsidRPr="00285A83">
        <w:rPr>
          <w:rFonts w:ascii="Bookman Old Style" w:hAnsi="Bookman Old Style"/>
          <w:b/>
        </w:rPr>
        <w:t xml:space="preserve"> </w:t>
      </w:r>
      <w:r w:rsidRPr="00285A83">
        <w:rPr>
          <w:rFonts w:ascii="Bookman Old Style" w:hAnsi="Bookman Old Style"/>
          <w:b/>
          <w:highlight w:val="yellow"/>
          <w:u w:val="single"/>
        </w:rPr>
        <w:t>THURSDAY, 11/16</w:t>
      </w:r>
      <w:r w:rsidRPr="00285A83">
        <w:rPr>
          <w:rFonts w:ascii="Bookman Old Style" w:hAnsi="Bookman Old Style"/>
          <w:b/>
        </w:rPr>
        <w:t xml:space="preserve"> AND </w:t>
      </w:r>
      <w:r w:rsidRPr="00285A83">
        <w:rPr>
          <w:rFonts w:ascii="Bookman Old Style" w:hAnsi="Bookman Old Style"/>
          <w:b/>
          <w:highlight w:val="yellow"/>
          <w:u w:val="single"/>
        </w:rPr>
        <w:t>FRIDAY, 11/17</w:t>
      </w:r>
      <w:r w:rsidRPr="00285A83">
        <w:rPr>
          <w:rFonts w:ascii="Bookman Old Style" w:hAnsi="Bookman Old Style"/>
          <w:b/>
        </w:rPr>
        <w:t>, ONLY MS 447 AFTERSCHOOL ACTIVITIES WILL OPERATE, (MUSICALTHEATRE/BASKETBALL/ WRESTLING/ NEWSPAPER/YEARBOOK).</w:t>
      </w:r>
      <w:r>
        <w:rPr>
          <w:rFonts w:ascii="Bookman Old Style" w:hAnsi="Bookman Old Style"/>
          <w:b/>
        </w:rPr>
        <w:t xml:space="preserve"> </w:t>
      </w:r>
      <w:r w:rsidRPr="00285A83">
        <w:rPr>
          <w:rFonts w:ascii="Bookman Old Style" w:hAnsi="Bookman Old Style"/>
          <w:b/>
          <w:highlight w:val="yellow"/>
        </w:rPr>
        <w:t xml:space="preserve">THERE WILL BE NO </w:t>
      </w:r>
      <w:proofErr w:type="spellStart"/>
      <w:r w:rsidRPr="00285A83">
        <w:rPr>
          <w:rFonts w:ascii="Bookman Old Style" w:hAnsi="Bookman Old Style"/>
          <w:b/>
          <w:highlight w:val="yellow"/>
        </w:rPr>
        <w:t>LeAp</w:t>
      </w:r>
      <w:proofErr w:type="spellEnd"/>
      <w:r w:rsidRPr="00285A83">
        <w:rPr>
          <w:rFonts w:ascii="Bookman Old Style" w:hAnsi="Bookman Old Style"/>
          <w:b/>
          <w:highlight w:val="yellow"/>
        </w:rPr>
        <w:t xml:space="preserve"> AFTERSCHOOL.</w:t>
      </w:r>
    </w:p>
    <w:p w:rsidR="00285A83" w:rsidRPr="00285A83" w:rsidRDefault="00285A83" w:rsidP="00285A83">
      <w:pPr>
        <w:spacing w:line="360" w:lineRule="auto"/>
        <w:jc w:val="center"/>
        <w:rPr>
          <w:rFonts w:ascii="Arial Black" w:hAnsi="Arial Black"/>
          <w:b/>
          <w:sz w:val="28"/>
        </w:rPr>
      </w:pPr>
      <w:r>
        <w:rPr>
          <w:rFonts w:ascii="Arial Black" w:hAnsi="Arial Black"/>
          <w:b/>
          <w:sz w:val="28"/>
        </w:rPr>
        <w:t xml:space="preserve">REGULAR </w:t>
      </w:r>
      <w:proofErr w:type="spellStart"/>
      <w:r>
        <w:rPr>
          <w:rFonts w:ascii="Arial Black" w:hAnsi="Arial Black"/>
          <w:b/>
          <w:sz w:val="28"/>
        </w:rPr>
        <w:t>LeAp</w:t>
      </w:r>
      <w:proofErr w:type="spellEnd"/>
      <w:r w:rsidRPr="00285A83">
        <w:rPr>
          <w:rFonts w:ascii="Arial Black" w:hAnsi="Arial Black"/>
          <w:b/>
          <w:sz w:val="28"/>
        </w:rPr>
        <w:t xml:space="preserve"> PROGRAMMING WILL COMMENCE, MONDAY, 11/20.</w:t>
      </w:r>
    </w:p>
    <w:p w:rsidR="00285A83" w:rsidRPr="000269DB" w:rsidRDefault="00285A83" w:rsidP="00285A83">
      <w:pPr>
        <w:pStyle w:val="ListBullet"/>
        <w:numPr>
          <w:ilvl w:val="0"/>
          <w:numId w:val="0"/>
        </w:numPr>
        <w:spacing w:line="360" w:lineRule="auto"/>
        <w:jc w:val="center"/>
        <w:rPr>
          <w:rFonts w:ascii="Georgia" w:hAnsi="Georgia"/>
        </w:rPr>
      </w:pPr>
      <w:r w:rsidRPr="000269DB">
        <w:rPr>
          <w:rFonts w:ascii="Georgia" w:hAnsi="Georgia"/>
        </w:rPr>
        <w:t xml:space="preserve">Spots are still available! </w:t>
      </w:r>
      <w:proofErr w:type="spellStart"/>
      <w:r w:rsidRPr="000269DB">
        <w:rPr>
          <w:rFonts w:ascii="Georgia" w:hAnsi="Georgia"/>
        </w:rPr>
        <w:t>LeAp</w:t>
      </w:r>
      <w:proofErr w:type="spellEnd"/>
      <w:r w:rsidRPr="000269DB">
        <w:rPr>
          <w:rFonts w:ascii="Georgia" w:hAnsi="Georgia"/>
        </w:rPr>
        <w:t xml:space="preserve"> would like to invite you to a Parent Informational Session on </w:t>
      </w:r>
      <w:r w:rsidRPr="000269DB">
        <w:rPr>
          <w:rFonts w:ascii="Georgia" w:hAnsi="Georgia"/>
          <w:b/>
        </w:rPr>
        <w:t>Friday, December 1</w:t>
      </w:r>
      <w:r w:rsidRPr="000269DB">
        <w:rPr>
          <w:rFonts w:ascii="Georgia" w:hAnsi="Georgia"/>
          <w:b/>
          <w:vertAlign w:val="superscript"/>
        </w:rPr>
        <w:t>ST</w:t>
      </w:r>
      <w:r w:rsidRPr="000269DB">
        <w:rPr>
          <w:rFonts w:ascii="Georgia" w:hAnsi="Georgia"/>
          <w:b/>
        </w:rPr>
        <w:t>, 2017 @ 5pm</w:t>
      </w:r>
      <w:r w:rsidRPr="000269DB">
        <w:rPr>
          <w:rFonts w:ascii="Georgia" w:hAnsi="Georgia"/>
        </w:rPr>
        <w:t>.</w:t>
      </w:r>
      <w:r>
        <w:rPr>
          <w:rFonts w:ascii="Georgia" w:hAnsi="Georgia"/>
        </w:rPr>
        <w:t xml:space="preserve"> </w:t>
      </w:r>
      <w:r w:rsidRPr="000269DB">
        <w:rPr>
          <w:rFonts w:ascii="Georgia" w:hAnsi="Georgia"/>
        </w:rPr>
        <w:t>I hope to see you there. We are looking forward to a great year!</w:t>
      </w:r>
    </w:p>
    <w:p w:rsidR="00285A83" w:rsidRPr="000269DB" w:rsidRDefault="00285A83" w:rsidP="00285A83">
      <w:pPr>
        <w:pStyle w:val="ListBullet"/>
        <w:numPr>
          <w:ilvl w:val="0"/>
          <w:numId w:val="0"/>
        </w:numPr>
        <w:spacing w:line="480" w:lineRule="auto"/>
        <w:jc w:val="center"/>
        <w:rPr>
          <w:rFonts w:ascii="Georgia" w:hAnsi="Georgia"/>
        </w:rPr>
      </w:pPr>
    </w:p>
    <w:p w:rsidR="00285A83" w:rsidRPr="000269DB" w:rsidRDefault="00285A83" w:rsidP="00285A83">
      <w:pPr>
        <w:pStyle w:val="ListBullet"/>
        <w:numPr>
          <w:ilvl w:val="0"/>
          <w:numId w:val="0"/>
        </w:numPr>
        <w:spacing w:line="480" w:lineRule="auto"/>
        <w:rPr>
          <w:rFonts w:ascii="Georgia" w:hAnsi="Georgia"/>
        </w:rPr>
      </w:pPr>
    </w:p>
    <w:p w:rsidR="00285A83" w:rsidRPr="000269DB" w:rsidRDefault="00285A83" w:rsidP="00285A83">
      <w:pPr>
        <w:pStyle w:val="ListBullet"/>
        <w:numPr>
          <w:ilvl w:val="0"/>
          <w:numId w:val="0"/>
        </w:numPr>
        <w:spacing w:line="480" w:lineRule="auto"/>
        <w:rPr>
          <w:rFonts w:ascii="Georgia" w:hAnsi="Georgia"/>
        </w:rPr>
      </w:pP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t>Sincerely,</w:t>
      </w:r>
    </w:p>
    <w:p w:rsidR="00285A83" w:rsidRPr="000269DB" w:rsidRDefault="00285A83" w:rsidP="00285A83">
      <w:pPr>
        <w:pStyle w:val="ListBullet"/>
        <w:numPr>
          <w:ilvl w:val="0"/>
          <w:numId w:val="0"/>
        </w:numPr>
        <w:spacing w:line="480" w:lineRule="auto"/>
        <w:rPr>
          <w:rFonts w:ascii="Georgia" w:hAnsi="Georgia"/>
        </w:rPr>
      </w:pPr>
    </w:p>
    <w:p w:rsidR="00285A83" w:rsidRPr="000269DB" w:rsidRDefault="00285A83" w:rsidP="00285A83">
      <w:pPr>
        <w:pStyle w:val="ListBullet"/>
        <w:numPr>
          <w:ilvl w:val="0"/>
          <w:numId w:val="0"/>
        </w:numPr>
        <w:spacing w:after="0" w:line="240" w:lineRule="auto"/>
        <w:rPr>
          <w:rFonts w:ascii="Georgia" w:hAnsi="Georgia"/>
        </w:rPr>
      </w:pP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t xml:space="preserve">           __________________</w:t>
      </w:r>
    </w:p>
    <w:p w:rsidR="00211082" w:rsidRDefault="00285A83" w:rsidP="00211082">
      <w:pPr>
        <w:pStyle w:val="ListBullet"/>
        <w:numPr>
          <w:ilvl w:val="0"/>
          <w:numId w:val="0"/>
        </w:numPr>
        <w:spacing w:line="240" w:lineRule="auto"/>
        <w:rPr>
          <w:rFonts w:ascii="Georgia" w:hAnsi="Georgia"/>
        </w:rPr>
      </w:pP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r>
      <w:r w:rsidRPr="000269DB">
        <w:rPr>
          <w:rFonts w:ascii="Georgia" w:hAnsi="Georgia"/>
        </w:rPr>
        <w:tab/>
        <w:t xml:space="preserve">           Tricia Frazier – Program Directo</w:t>
      </w:r>
      <w:r w:rsidR="00211082">
        <w:rPr>
          <w:rFonts w:ascii="Georgia" w:hAnsi="Georgia"/>
        </w:rPr>
        <w:t>r</w:t>
      </w:r>
    </w:p>
    <w:p w:rsidR="00211082" w:rsidRDefault="00211082" w:rsidP="00211082">
      <w:pPr>
        <w:pStyle w:val="ListBullet"/>
        <w:numPr>
          <w:ilvl w:val="0"/>
          <w:numId w:val="0"/>
        </w:numPr>
        <w:spacing w:line="240" w:lineRule="auto"/>
        <w:rPr>
          <w:rFonts w:ascii="Georgia" w:hAnsi="Georgia"/>
        </w:rPr>
      </w:pPr>
    </w:p>
    <w:p w:rsidR="00211082" w:rsidRDefault="00211082" w:rsidP="00211082">
      <w:pPr>
        <w:pStyle w:val="ListBullet"/>
        <w:numPr>
          <w:ilvl w:val="0"/>
          <w:numId w:val="0"/>
        </w:numPr>
        <w:spacing w:line="240" w:lineRule="auto"/>
        <w:rPr>
          <w:rFonts w:ascii="Georgia" w:hAnsi="Georgia"/>
        </w:rPr>
      </w:pPr>
      <w:bookmarkStart w:id="0" w:name="_GoBack"/>
      <w:bookmarkEnd w:id="0"/>
    </w:p>
    <w:p w:rsidR="00211082" w:rsidRPr="00211082" w:rsidRDefault="00211082" w:rsidP="00211082">
      <w:pPr>
        <w:pStyle w:val="ListBullet"/>
        <w:numPr>
          <w:ilvl w:val="0"/>
          <w:numId w:val="0"/>
        </w:numPr>
        <w:spacing w:line="240" w:lineRule="auto"/>
        <w:rPr>
          <w:rFonts w:ascii="Georgia" w:hAnsi="Georgia"/>
        </w:rPr>
      </w:pPr>
      <w:r w:rsidRPr="00211082">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0DB7ACB4" wp14:editId="5A692232">
                <wp:simplePos x="0" y="0"/>
                <wp:positionH relativeFrom="column">
                  <wp:posOffset>2476500</wp:posOffset>
                </wp:positionH>
                <wp:positionV relativeFrom="paragraph">
                  <wp:posOffset>146050</wp:posOffset>
                </wp:positionV>
                <wp:extent cx="571500" cy="428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28625"/>
                        </a:xfrm>
                        <a:prstGeom prst="rect">
                          <a:avLst/>
                        </a:prstGeom>
                        <a:solidFill>
                          <a:srgbClr val="FFFFFF"/>
                        </a:solidFill>
                        <a:ln w="9525">
                          <a:solidFill>
                            <a:schemeClr val="bg1"/>
                          </a:solidFill>
                          <a:miter lim="800000"/>
                          <a:headEnd/>
                          <a:tailEnd/>
                        </a:ln>
                      </wps:spPr>
                      <wps:txbx>
                        <w:txbxContent>
                          <w:p w:rsidR="00211082" w:rsidRDefault="00211082">
                            <w:r>
                              <w:rPr>
                                <w:rFonts w:ascii="Times New Roman" w:hAnsi="Times New Roman" w:cs="Times New Roman"/>
                                <w:noProof/>
                                <w:color w:val="000000"/>
                                <w:sz w:val="24"/>
                                <w:szCs w:val="24"/>
                              </w:rPr>
                              <w:drawing>
                                <wp:inline distT="0" distB="0" distL="0" distR="0" wp14:anchorId="5EE36C92" wp14:editId="55C90736">
                                  <wp:extent cx="47625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5pt;margin-top:11.5pt;width:4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" strokecolor="white [3212]">
                <v:textbox>
                  <w:txbxContent>
                    <w:p w:rsidR="00211082" w:rsidRDefault="00211082">
                      <w:r>
                        <w:rPr>
                          <w:rFonts w:ascii="Times New Roman" w:hAnsi="Times New Roman" w:cs="Times New Roman"/>
                          <w:noProof/>
                          <w:color w:val="000000"/>
                          <w:sz w:val="24"/>
                          <w:szCs w:val="24"/>
                        </w:rPr>
                        <w:drawing>
                          <wp:inline distT="0" distB="0" distL="0" distR="0" wp14:anchorId="5EE36C92" wp14:editId="55C90736">
                            <wp:extent cx="47625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p>
                  </w:txbxContent>
                </v:textbox>
              </v:shape>
            </w:pict>
          </mc:Fallback>
        </mc:AlternateContent>
      </w:r>
    </w:p>
    <w:p w:rsidR="00211082" w:rsidRPr="00211082" w:rsidRDefault="00211082" w:rsidP="00211082">
      <w:pPr>
        <w:jc w:val="center"/>
        <w:rPr>
          <w:rFonts w:ascii="Georgia" w:hAnsi="Georgia" w:cs="Times New Roman"/>
          <w:color w:val="000000"/>
          <w:szCs w:val="20"/>
        </w:rPr>
      </w:pPr>
      <w:r w:rsidRPr="00211082">
        <w:rPr>
          <w:rFonts w:ascii="Georgia" w:hAnsi="Georgia" w:cs="Times New Roman"/>
          <w:color w:val="000000"/>
          <w:szCs w:val="20"/>
        </w:rPr>
        <w:t xml:space="preserve">@ </w:t>
      </w:r>
      <w:r w:rsidRPr="00211082">
        <w:rPr>
          <w:rFonts w:ascii="Georgia" w:hAnsi="Georgia" w:cs="Times New Roman"/>
          <w:color w:val="000000"/>
          <w:szCs w:val="20"/>
        </w:rPr>
        <w:t>MS 447</w:t>
      </w:r>
    </w:p>
    <w:p w:rsidR="00211082" w:rsidRPr="00211082" w:rsidRDefault="00211082" w:rsidP="00211082">
      <w:pPr>
        <w:rPr>
          <w:rFonts w:ascii="Georgia" w:hAnsi="Georgia"/>
        </w:rPr>
      </w:pPr>
      <w:r w:rsidRPr="00211082">
        <w:rPr>
          <w:rStyle w:val="xbe"/>
          <w:rFonts w:ascii="Georgia" w:hAnsi="Georgia"/>
        </w:rPr>
        <w:t>345 Dean St,</w:t>
      </w:r>
      <w:r>
        <w:rPr>
          <w:rStyle w:val="xbe"/>
          <w:rFonts w:ascii="Georgia" w:hAnsi="Georgia"/>
        </w:rPr>
        <w:t xml:space="preserve"> RM 314</w:t>
      </w:r>
      <w:r w:rsidRPr="00211082">
        <w:rPr>
          <w:rStyle w:val="xbe"/>
          <w:rFonts w:ascii="Georgia" w:hAnsi="Georgia"/>
        </w:rPr>
        <w:t xml:space="preserve"> </w:t>
      </w:r>
      <w:r w:rsidRPr="00211082">
        <w:rPr>
          <w:rFonts w:ascii="Georgia" w:hAnsi="Georgia" w:cs="Times New Roman"/>
          <w:color w:val="000000"/>
        </w:rPr>
        <w:t xml:space="preserve">* </w:t>
      </w:r>
      <w:r w:rsidRPr="00211082">
        <w:rPr>
          <w:rStyle w:val="xbe"/>
          <w:rFonts w:ascii="Georgia" w:hAnsi="Georgia"/>
        </w:rPr>
        <w:t>Brooklyn, NY 11217</w:t>
      </w:r>
      <w:r>
        <w:rPr>
          <w:rFonts w:ascii="Georgia" w:hAnsi="Georgia" w:cs="Times New Roman"/>
          <w:color w:val="000000"/>
        </w:rPr>
        <w:t xml:space="preserve">* </w:t>
      </w:r>
      <w:hyperlink r:id="rId9" w:history="1">
        <w:r w:rsidRPr="00152DDD">
          <w:rPr>
            <w:rStyle w:val="Hyperlink"/>
            <w:rFonts w:ascii="Georgia" w:hAnsi="Georgia" w:cs="Times New Roman"/>
          </w:rPr>
          <w:t>tricia@leapnyc.org</w:t>
        </w:r>
      </w:hyperlink>
      <w:r>
        <w:rPr>
          <w:rFonts w:ascii="Georgia" w:hAnsi="Georgia" w:cs="Times New Roman"/>
          <w:color w:val="000000"/>
        </w:rPr>
        <w:t xml:space="preserve"> * </w:t>
      </w:r>
      <w:hyperlink r:id="rId10" w:history="1">
        <w:r w:rsidRPr="00152DDD">
          <w:rPr>
            <w:rStyle w:val="Hyperlink"/>
            <w:rFonts w:ascii="Georgia" w:hAnsi="Georgia" w:cs="Times New Roman"/>
          </w:rPr>
          <w:t>leap@ms447.org</w:t>
        </w:r>
      </w:hyperlink>
      <w:r>
        <w:rPr>
          <w:rFonts w:ascii="Georgia" w:hAnsi="Georgia" w:cs="Times New Roman"/>
          <w:color w:val="000000"/>
        </w:rPr>
        <w:t xml:space="preserve"> * </w:t>
      </w:r>
      <w:r w:rsidRPr="00211082">
        <w:rPr>
          <w:rFonts w:ascii="Georgia" w:hAnsi="Georgia" w:cs="Times New Roman"/>
          <w:color w:val="000000"/>
        </w:rPr>
        <w:t>WWW.LEAPNYC.ORG</w:t>
      </w:r>
    </w:p>
    <w:sectPr w:rsidR="00211082" w:rsidRPr="00211082" w:rsidSect="00211082">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34605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83"/>
    <w:rsid w:val="00211082"/>
    <w:rsid w:val="00285A83"/>
    <w:rsid w:val="0095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85A83"/>
    <w:pPr>
      <w:numPr>
        <w:numId w:val="1"/>
      </w:numPr>
      <w:contextualSpacing/>
    </w:pPr>
  </w:style>
  <w:style w:type="character" w:styleId="Hyperlink">
    <w:name w:val="Hyperlink"/>
    <w:basedOn w:val="DefaultParagraphFont"/>
    <w:uiPriority w:val="99"/>
    <w:unhideWhenUsed/>
    <w:rsid w:val="00285A83"/>
    <w:rPr>
      <w:color w:val="0000FF" w:themeColor="hyperlink"/>
      <w:u w:val="single"/>
    </w:rPr>
  </w:style>
  <w:style w:type="paragraph" w:styleId="BalloonText">
    <w:name w:val="Balloon Text"/>
    <w:basedOn w:val="Normal"/>
    <w:link w:val="BalloonTextChar"/>
    <w:uiPriority w:val="99"/>
    <w:semiHidden/>
    <w:unhideWhenUsed/>
    <w:rsid w:val="0028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83"/>
    <w:rPr>
      <w:rFonts w:ascii="Tahoma" w:hAnsi="Tahoma" w:cs="Tahoma"/>
      <w:sz w:val="16"/>
      <w:szCs w:val="16"/>
    </w:rPr>
  </w:style>
  <w:style w:type="character" w:customStyle="1" w:styleId="xbe">
    <w:name w:val="_xbe"/>
    <w:basedOn w:val="DefaultParagraphFont"/>
    <w:rsid w:val="00211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85A83"/>
    <w:pPr>
      <w:numPr>
        <w:numId w:val="1"/>
      </w:numPr>
      <w:contextualSpacing/>
    </w:pPr>
  </w:style>
  <w:style w:type="character" w:styleId="Hyperlink">
    <w:name w:val="Hyperlink"/>
    <w:basedOn w:val="DefaultParagraphFont"/>
    <w:uiPriority w:val="99"/>
    <w:unhideWhenUsed/>
    <w:rsid w:val="00285A83"/>
    <w:rPr>
      <w:color w:val="0000FF" w:themeColor="hyperlink"/>
      <w:u w:val="single"/>
    </w:rPr>
  </w:style>
  <w:style w:type="paragraph" w:styleId="BalloonText">
    <w:name w:val="Balloon Text"/>
    <w:basedOn w:val="Normal"/>
    <w:link w:val="BalloonTextChar"/>
    <w:uiPriority w:val="99"/>
    <w:semiHidden/>
    <w:unhideWhenUsed/>
    <w:rsid w:val="0028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83"/>
    <w:rPr>
      <w:rFonts w:ascii="Tahoma" w:hAnsi="Tahoma" w:cs="Tahoma"/>
      <w:sz w:val="16"/>
      <w:szCs w:val="16"/>
    </w:rPr>
  </w:style>
  <w:style w:type="character" w:customStyle="1" w:styleId="xbe">
    <w:name w:val="_xbe"/>
    <w:basedOn w:val="DefaultParagraphFont"/>
    <w:rsid w:val="0021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ap@ms447.org" TargetMode="External"/><Relationship Id="rId4" Type="http://schemas.openxmlformats.org/officeDocument/2006/relationships/settings" Target="settings.xml"/><Relationship Id="rId9" Type="http://schemas.openxmlformats.org/officeDocument/2006/relationships/hyperlink" Target="mailto:tricia@leap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1</cp:revision>
  <dcterms:created xsi:type="dcterms:W3CDTF">2017-11-13T16:09:00Z</dcterms:created>
  <dcterms:modified xsi:type="dcterms:W3CDTF">2017-11-13T16:27:00Z</dcterms:modified>
</cp:coreProperties>
</file>