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A" w:rsidRDefault="003832D3">
      <w:pPr>
        <w:pStyle w:val="normal0"/>
        <w:ind w:left="-7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  <w:szCs w:val="48"/>
        </w:rPr>
        <w:t xml:space="preserve"> </w:t>
      </w:r>
      <w:r>
        <w:rPr>
          <w:noProof/>
        </w:rPr>
        <w:drawing>
          <wp:inline distT="114300" distB="114300" distL="114300" distR="114300">
            <wp:extent cx="2295674" cy="1290833"/>
            <wp:effectExtent l="0" t="0" r="0" b="0"/>
            <wp:docPr id="3" name="image6.jpg" descr="Image result for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674" cy="1290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                    </w:t>
      </w:r>
      <w:r>
        <w:rPr>
          <w:noProof/>
        </w:rPr>
        <w:drawing>
          <wp:inline distT="114300" distB="114300" distL="114300" distR="114300">
            <wp:extent cx="1219200" cy="1689100"/>
            <wp:effectExtent l="0" t="0" r="0" b="0"/>
            <wp:docPr id="1" name="image4.png" descr="Image result for raised f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raised fis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</w:t>
      </w:r>
      <w:r>
        <w:rPr>
          <w:rFonts w:ascii="Permanent Marker" w:eastAsia="Permanent Marker" w:hAnsi="Permanent Marker" w:cs="Permanent Marker"/>
          <w:sz w:val="48"/>
          <w:szCs w:val="48"/>
        </w:rPr>
        <w:t xml:space="preserve">7th Grade Exploration  </w:t>
      </w:r>
      <w:r>
        <w:rPr>
          <w:sz w:val="48"/>
          <w:szCs w:val="48"/>
        </w:rPr>
        <w:t xml:space="preserve"> </w:t>
      </w:r>
    </w:p>
    <w:p w:rsidR="00AC1DFA" w:rsidRDefault="003832D3">
      <w:pPr>
        <w:pStyle w:val="normal0"/>
        <w:jc w:val="center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sz w:val="48"/>
          <w:szCs w:val="48"/>
        </w:rPr>
        <w:t xml:space="preserve">(Mini) Unit 3: Art for Social Change </w:t>
      </w:r>
    </w:p>
    <w:tbl>
      <w:tblPr>
        <w:tblStyle w:val="a"/>
        <w:tblW w:w="112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5"/>
      </w:tblGrid>
      <w:tr w:rsidR="00AC1DFA">
        <w:trPr>
          <w:jc w:val="center"/>
        </w:trPr>
        <w:tc>
          <w:tcPr>
            <w:tcW w:w="1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FA" w:rsidRDefault="003832D3">
            <w:pPr>
              <w:pStyle w:val="normal0"/>
              <w:widowControl w:val="0"/>
              <w:spacing w:line="240" w:lineRule="auto"/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  <w:t>Essential Question:</w:t>
            </w:r>
          </w:p>
          <w:p w:rsidR="00AC1DFA" w:rsidRDefault="003832D3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How can art be used to inspire and encourage social change?</w:t>
            </w:r>
          </w:p>
        </w:tc>
      </w:tr>
      <w:tr w:rsidR="00AC1DFA">
        <w:trPr>
          <w:jc w:val="center"/>
        </w:trPr>
        <w:tc>
          <w:tcPr>
            <w:tcW w:w="1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FA" w:rsidRDefault="003832D3">
            <w:pPr>
              <w:pStyle w:val="normal0"/>
              <w:widowControl w:val="0"/>
              <w:spacing w:line="240" w:lineRule="auto"/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  <w:t xml:space="preserve">Off-Site Learning: </w:t>
            </w:r>
          </w:p>
          <w:p w:rsidR="00AC1DFA" w:rsidRDefault="003832D3">
            <w:pPr>
              <w:pStyle w:val="normal0"/>
              <w:widowControl w:val="0"/>
              <w:spacing w:line="240" w:lineRule="auto"/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Neighborhood Mural Walk, </w:t>
            </w:r>
            <w:proofErr w:type="spellStart"/>
            <w:r>
              <w:rPr>
                <w:sz w:val="28"/>
                <w:szCs w:val="28"/>
              </w:rPr>
              <w:t>Bushwick</w:t>
            </w:r>
            <w:proofErr w:type="spellEnd"/>
            <w:r>
              <w:rPr>
                <w:sz w:val="28"/>
                <w:szCs w:val="28"/>
              </w:rPr>
              <w:t xml:space="preserve"> Graffiti Walk, Brooklyn </w:t>
            </w:r>
            <w:proofErr w:type="gramStart"/>
            <w:r>
              <w:rPr>
                <w:sz w:val="28"/>
                <w:szCs w:val="28"/>
              </w:rPr>
              <w:t xml:space="preserve">Museum  </w:t>
            </w:r>
            <w:proofErr w:type="gramEnd"/>
          </w:p>
        </w:tc>
      </w:tr>
      <w:tr w:rsidR="00AC1DFA">
        <w:trPr>
          <w:jc w:val="center"/>
        </w:trPr>
        <w:tc>
          <w:tcPr>
            <w:tcW w:w="1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FA" w:rsidRDefault="003832D3">
            <w:pPr>
              <w:pStyle w:val="normal0"/>
              <w:widowControl w:val="0"/>
              <w:spacing w:line="240" w:lineRule="auto"/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  <w:t xml:space="preserve">Unit Project: Individual or group </w:t>
            </w:r>
          </w:p>
          <w:p w:rsidR="00AC1DFA" w:rsidRDefault="00AC1DFA">
            <w:pPr>
              <w:pStyle w:val="normal0"/>
              <w:widowControl w:val="0"/>
              <w:spacing w:line="240" w:lineRule="auto"/>
              <w:rPr>
                <w:rFonts w:ascii="Permanent Marker" w:eastAsia="Permanent Marker" w:hAnsi="Permanent Marker" w:cs="Permanent Marker"/>
                <w:b/>
                <w:i/>
                <w:sz w:val="28"/>
                <w:szCs w:val="28"/>
              </w:rPr>
            </w:pPr>
          </w:p>
          <w:p w:rsidR="00AC1DFA" w:rsidRDefault="003832D3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piece of art that speaks to a social issue that matters to you! Possible genres include: dance, visual art, music, spoken word, sculpture, poet</w:t>
            </w:r>
            <w:r>
              <w:rPr>
                <w:sz w:val="28"/>
                <w:szCs w:val="28"/>
              </w:rPr>
              <w:t xml:space="preserve">ry, creative writing… the </w:t>
            </w:r>
            <w:proofErr w:type="gramStart"/>
            <w:r>
              <w:rPr>
                <w:sz w:val="28"/>
                <w:szCs w:val="28"/>
              </w:rPr>
              <w:t>sky’s</w:t>
            </w:r>
            <w:proofErr w:type="gramEnd"/>
            <w:r>
              <w:rPr>
                <w:sz w:val="28"/>
                <w:szCs w:val="28"/>
              </w:rPr>
              <w:t xml:space="preserve"> the limit! </w:t>
            </w:r>
          </w:p>
          <w:p w:rsidR="00AC1DFA" w:rsidRDefault="00AC1DFA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C1DFA" w:rsidRDefault="003832D3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 your art and inspire change at our 7th grade final Expo. </w:t>
            </w:r>
          </w:p>
          <w:p w:rsidR="00AC1DFA" w:rsidRDefault="00AC1DF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1DFA" w:rsidRDefault="003832D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AC1DFA" w:rsidRDefault="003832D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AC1DFA" w:rsidRDefault="00AC1DFA">
      <w:pPr>
        <w:pStyle w:val="normal0"/>
        <w:jc w:val="center"/>
        <w:rPr>
          <w:rFonts w:ascii="Comic Sans MS" w:eastAsia="Comic Sans MS" w:hAnsi="Comic Sans MS" w:cs="Comic Sans MS"/>
          <w:sz w:val="56"/>
          <w:szCs w:val="56"/>
        </w:rPr>
      </w:pPr>
    </w:p>
    <w:p w:rsidR="00AC1DFA" w:rsidRDefault="00AC1DFA">
      <w:pPr>
        <w:pStyle w:val="normal0"/>
        <w:jc w:val="center"/>
        <w:rPr>
          <w:rFonts w:ascii="Comic Sans MS" w:eastAsia="Comic Sans MS" w:hAnsi="Comic Sans MS" w:cs="Comic Sans MS"/>
          <w:sz w:val="56"/>
          <w:szCs w:val="56"/>
        </w:rPr>
      </w:pPr>
    </w:p>
    <w:p w:rsidR="00AC1DFA" w:rsidRDefault="003832D3">
      <w:pPr>
        <w:pStyle w:val="normal0"/>
        <w:ind w:left="-7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</w:rPr>
        <w:drawing>
          <wp:inline distT="114300" distB="114300" distL="114300" distR="114300">
            <wp:extent cx="2352675" cy="1176338"/>
            <wp:effectExtent l="0" t="0" r="0" b="0"/>
            <wp:docPr id="2" name="image5.jpg" descr="Image result for social ch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social chan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1DFA">
      <w:pgSz w:w="12240" w:h="15840"/>
      <w:pgMar w:top="360" w:right="1080" w:bottom="36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1DFA"/>
    <w:rsid w:val="003832D3"/>
    <w:rsid w:val="00A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2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2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2017-04-28T17:07:00Z</dcterms:created>
  <dcterms:modified xsi:type="dcterms:W3CDTF">2017-04-28T17:07:00Z</dcterms:modified>
</cp:coreProperties>
</file>